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卫生巾</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12包</w:t>
      </w:r>
      <w:r>
        <w:rPr>
          <w:color w:val="000000"/>
          <w:szCs w:val="21"/>
        </w:rPr>
        <w:t>，其中</w:t>
      </w:r>
      <w:r>
        <w:rPr>
          <w:rFonts w:hint="eastAsia"/>
          <w:color w:val="auto"/>
          <w:szCs w:val="21"/>
          <w:lang w:val="en-US" w:eastAsia="zh-CN"/>
        </w:rPr>
        <w:t>6包（每包以10片计）</w:t>
      </w:r>
      <w:r>
        <w:rPr>
          <w:color w:val="000000"/>
          <w:szCs w:val="21"/>
        </w:rPr>
        <w:t>作为检验样品</w:t>
      </w:r>
      <w:r>
        <w:rPr>
          <w:rFonts w:hint="eastAsia"/>
          <w:color w:val="000000"/>
          <w:szCs w:val="21"/>
          <w:lang w:eastAsia="zh-CN"/>
        </w:rPr>
        <w:t>，</w:t>
      </w:r>
      <w:r>
        <w:rPr>
          <w:rFonts w:hint="eastAsia"/>
          <w:color w:val="auto"/>
          <w:szCs w:val="21"/>
          <w:lang w:val="en-US" w:eastAsia="zh-CN"/>
        </w:rPr>
        <w:t>6包（每包以10片计）</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全长偏差</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8939-2018</w:t>
            </w:r>
          </w:p>
        </w:tc>
      </w:tr>
      <w:tr w14:paraId="055E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7DCF46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063EBE5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条质量偏差</w:t>
            </w:r>
          </w:p>
        </w:tc>
        <w:tc>
          <w:tcPr>
            <w:tcW w:w="3473" w:type="dxa"/>
            <w:vAlign w:val="center"/>
          </w:tcPr>
          <w:p w14:paraId="6EA50C7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8939-2018</w:t>
            </w:r>
          </w:p>
        </w:tc>
      </w:tr>
      <w:tr w14:paraId="624D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E87D40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1ECD372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吸水倍率</w:t>
            </w:r>
          </w:p>
        </w:tc>
        <w:tc>
          <w:tcPr>
            <w:tcW w:w="3473" w:type="dxa"/>
            <w:vAlign w:val="center"/>
          </w:tcPr>
          <w:p w14:paraId="16DB324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8939-2018</w:t>
            </w:r>
          </w:p>
        </w:tc>
      </w:tr>
      <w:tr w14:paraId="743B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41158C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4B51086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吸收速度</w:t>
            </w:r>
          </w:p>
        </w:tc>
        <w:tc>
          <w:tcPr>
            <w:tcW w:w="3473" w:type="dxa"/>
            <w:vAlign w:val="center"/>
          </w:tcPr>
          <w:p w14:paraId="3A6817D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8939-2018</w:t>
            </w:r>
          </w:p>
        </w:tc>
      </w:tr>
      <w:tr w14:paraId="00DA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F55922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2185F9E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pH</w:t>
            </w:r>
          </w:p>
        </w:tc>
        <w:tc>
          <w:tcPr>
            <w:tcW w:w="3473" w:type="dxa"/>
            <w:vAlign w:val="center"/>
          </w:tcPr>
          <w:p w14:paraId="5A2320A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8939-2018</w:t>
            </w:r>
          </w:p>
        </w:tc>
      </w:tr>
      <w:tr w14:paraId="4F16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2D8937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78164D9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甲醛含量</w:t>
            </w:r>
          </w:p>
        </w:tc>
        <w:tc>
          <w:tcPr>
            <w:tcW w:w="3473" w:type="dxa"/>
            <w:vAlign w:val="center"/>
          </w:tcPr>
          <w:p w14:paraId="42808FE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34448-2017</w:t>
            </w:r>
          </w:p>
        </w:tc>
      </w:tr>
      <w:tr w14:paraId="014C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124689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363D511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可迁移性荧光物质</w:t>
            </w:r>
          </w:p>
        </w:tc>
        <w:tc>
          <w:tcPr>
            <w:tcW w:w="3473" w:type="dxa"/>
            <w:vAlign w:val="center"/>
          </w:tcPr>
          <w:p w14:paraId="106232C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8939-2018</w:t>
            </w:r>
          </w:p>
        </w:tc>
      </w:tr>
      <w:tr w14:paraId="1F99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AC8A43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1802846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细菌菌落总数</w:t>
            </w:r>
          </w:p>
        </w:tc>
        <w:tc>
          <w:tcPr>
            <w:tcW w:w="3473" w:type="dxa"/>
            <w:vAlign w:val="center"/>
          </w:tcPr>
          <w:p w14:paraId="166941A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p>
        </w:tc>
      </w:tr>
      <w:tr w14:paraId="424F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9F60A1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3D3C1DB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大肠菌群</w:t>
            </w:r>
          </w:p>
        </w:tc>
        <w:tc>
          <w:tcPr>
            <w:tcW w:w="3473" w:type="dxa"/>
            <w:vAlign w:val="center"/>
          </w:tcPr>
          <w:p w14:paraId="6996DAA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p>
        </w:tc>
      </w:tr>
      <w:tr w14:paraId="00CA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3A45B1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10</w:t>
            </w:r>
          </w:p>
        </w:tc>
        <w:tc>
          <w:tcPr>
            <w:tcW w:w="4110" w:type="dxa"/>
            <w:vAlign w:val="center"/>
          </w:tcPr>
          <w:p w14:paraId="7C9669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致病性化脓菌</w:t>
            </w:r>
          </w:p>
        </w:tc>
        <w:tc>
          <w:tcPr>
            <w:tcW w:w="3473" w:type="dxa"/>
            <w:vAlign w:val="center"/>
          </w:tcPr>
          <w:p w14:paraId="4FE3C61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p>
        </w:tc>
      </w:tr>
      <w:tr w14:paraId="370A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0D927A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11</w:t>
            </w:r>
          </w:p>
        </w:tc>
        <w:tc>
          <w:tcPr>
            <w:tcW w:w="4110" w:type="dxa"/>
            <w:vAlign w:val="center"/>
          </w:tcPr>
          <w:p w14:paraId="150D32E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真菌菌落总数</w:t>
            </w:r>
          </w:p>
        </w:tc>
        <w:tc>
          <w:tcPr>
            <w:tcW w:w="3473" w:type="dxa"/>
            <w:vAlign w:val="center"/>
          </w:tcPr>
          <w:p w14:paraId="117B927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15979-2002</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 15979</w:t>
            </w:r>
            <w:r>
              <w:rPr>
                <w:rFonts w:hint="eastAsia"/>
                <w:color w:val="000000"/>
                <w:szCs w:val="21"/>
                <w:vertAlign w:val="baseline"/>
                <w:lang w:val="en-US" w:eastAsia="zh-CN"/>
              </w:rPr>
              <w:t>-2024</w:t>
            </w:r>
          </w:p>
        </w:tc>
      </w:tr>
      <w:tr w14:paraId="603E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12FEB6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12</w:t>
            </w:r>
          </w:p>
        </w:tc>
        <w:tc>
          <w:tcPr>
            <w:tcW w:w="4110" w:type="dxa"/>
            <w:vAlign w:val="center"/>
          </w:tcPr>
          <w:p w14:paraId="1B71923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外观质量</w:t>
            </w:r>
          </w:p>
        </w:tc>
        <w:tc>
          <w:tcPr>
            <w:tcW w:w="3473" w:type="dxa"/>
            <w:vAlign w:val="center"/>
          </w:tcPr>
          <w:p w14:paraId="326D65E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8939-2018</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default"/>
          <w:color w:val="000000"/>
          <w:szCs w:val="21"/>
          <w:lang w:val="en-US" w:eastAsia="zh-CN"/>
        </w:rPr>
      </w:pPr>
      <w:r>
        <w:rPr>
          <w:rFonts w:hint="eastAsia"/>
          <w:color w:val="000000"/>
          <w:szCs w:val="21"/>
          <w:lang w:val="en-US" w:eastAsia="zh-CN"/>
        </w:rPr>
        <w:t>‌GB/T 8939-2018卫生巾（护垫）</w:t>
      </w:r>
      <w:bookmarkStart w:id="0" w:name="_GoBack"/>
      <w:bookmarkEnd w:id="0"/>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1106B67"/>
    <w:rsid w:val="04333FF8"/>
    <w:rsid w:val="0D19796D"/>
    <w:rsid w:val="17B9337C"/>
    <w:rsid w:val="1B403722"/>
    <w:rsid w:val="1C0910BF"/>
    <w:rsid w:val="1CF163A7"/>
    <w:rsid w:val="21EE1107"/>
    <w:rsid w:val="25DF3AF4"/>
    <w:rsid w:val="27701672"/>
    <w:rsid w:val="2ACD3FAF"/>
    <w:rsid w:val="369B4675"/>
    <w:rsid w:val="3AA82343"/>
    <w:rsid w:val="3BBD205C"/>
    <w:rsid w:val="3C9E39FD"/>
    <w:rsid w:val="44937F9B"/>
    <w:rsid w:val="4721404E"/>
    <w:rsid w:val="522E2F34"/>
    <w:rsid w:val="5551190C"/>
    <w:rsid w:val="5A567682"/>
    <w:rsid w:val="5C0748DB"/>
    <w:rsid w:val="625C73EB"/>
    <w:rsid w:val="638F6FA7"/>
    <w:rsid w:val="660364FC"/>
    <w:rsid w:val="684A6664"/>
    <w:rsid w:val="6A7E6BAB"/>
    <w:rsid w:val="6A811342"/>
    <w:rsid w:val="702B4DF4"/>
    <w:rsid w:val="72321ACB"/>
    <w:rsid w:val="75B01AD0"/>
    <w:rsid w:val="791E4FA3"/>
    <w:rsid w:val="7E18274C"/>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831</Characters>
  <Lines>0</Lines>
  <Paragraphs>0</Paragraphs>
  <TotalTime>1</TotalTime>
  <ScaleCrop>false</ScaleCrop>
  <LinksUpToDate>false</LinksUpToDate>
  <CharactersWithSpaces>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2025-05-10T07:42:01Z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CEA257D7F5A142E69E53F1C81A389F2F_13</vt:lpwstr>
  </property>
  <property fmtid="{D5CDD505-2E9C-101B-9397-08002B2CF9AE}" pid="4" name="KSOTemplateDocerSaveRecord">
    <vt:lpwstr>eyJoZGlkIjoiYzc5OTIyYjZlMjJmMmZjNWQxMTU1ZjJlZDkxZWM3OWUiLCJ1c2VySWQiOiIxNDQ1NjU1MDYxIn0=</vt:lpwstr>
  </property>
</Properties>
</file>