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C0563">
      <w:pPr>
        <w:adjustRightInd w:val="0"/>
        <w:snapToGrid w:val="0"/>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auto"/>
          <w:sz w:val="32"/>
          <w:szCs w:val="32"/>
          <w:lang w:val="en-US" w:eastAsia="zh-CN"/>
        </w:rPr>
        <w:t>府</w:t>
      </w:r>
      <w:r>
        <w:rPr>
          <w:rFonts w:hint="eastAsia" w:ascii="宋体" w:hAnsi="宋体" w:eastAsia="宋体" w:cs="宋体"/>
          <w:b/>
          <w:bCs/>
          <w:color w:val="000000"/>
          <w:sz w:val="32"/>
          <w:szCs w:val="32"/>
          <w:lang w:val="en-US" w:eastAsia="zh-CN"/>
        </w:rPr>
        <w:t>谷县建筑用金属面绝热夹芯板</w:t>
      </w:r>
      <w:r>
        <w:rPr>
          <w:rFonts w:hint="eastAsia" w:ascii="宋体" w:hAnsi="宋体" w:eastAsia="宋体" w:cs="宋体"/>
          <w:b/>
          <w:bCs/>
          <w:color w:val="000000"/>
          <w:sz w:val="32"/>
          <w:szCs w:val="32"/>
        </w:rPr>
        <w:t>产品质量监督抽查实施细则（202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cs="Times New Roman"/>
          <w:color w:val="000000"/>
          <w:szCs w:val="21"/>
          <w:lang w:val="en-US" w:eastAsia="zh-CN"/>
        </w:rPr>
        <w:t>6平方米</w:t>
      </w:r>
      <w:r>
        <w:rPr>
          <w:color w:val="000000"/>
          <w:szCs w:val="21"/>
        </w:rPr>
        <w:t>，其中</w:t>
      </w:r>
      <w:r>
        <w:rPr>
          <w:rFonts w:hint="eastAsia"/>
          <w:color w:val="auto"/>
          <w:szCs w:val="21"/>
          <w:lang w:val="en-US" w:eastAsia="zh-CN"/>
        </w:rPr>
        <w:t>3平方米</w:t>
      </w:r>
      <w:r>
        <w:rPr>
          <w:color w:val="000000"/>
          <w:szCs w:val="21"/>
        </w:rPr>
        <w:t>作为检验样品</w:t>
      </w:r>
      <w:r>
        <w:rPr>
          <w:rFonts w:hint="eastAsia"/>
          <w:color w:val="000000"/>
          <w:szCs w:val="21"/>
          <w:lang w:eastAsia="zh-CN"/>
        </w:rPr>
        <w:t>，</w:t>
      </w:r>
      <w:r>
        <w:rPr>
          <w:rFonts w:hint="eastAsia"/>
          <w:color w:val="auto"/>
          <w:szCs w:val="21"/>
          <w:lang w:val="en-US" w:eastAsia="zh-CN"/>
        </w:rPr>
        <w:t>3平方米</w:t>
      </w:r>
      <w:r>
        <w:rPr>
          <w:rFonts w:hint="eastAsia"/>
          <w:color w:val="000000"/>
          <w:szCs w:val="21"/>
          <w:lang w:val="en-US" w:eastAsia="zh-CN"/>
        </w:rPr>
        <w:t>作为</w:t>
      </w:r>
      <w:r>
        <w:rPr>
          <w:color w:val="000000"/>
          <w:szCs w:val="21"/>
        </w:rPr>
        <w:t>备用</w:t>
      </w:r>
      <w:bookmarkStart w:id="0" w:name="_GoBack"/>
      <w:bookmarkEnd w:id="0"/>
      <w:r>
        <w:rPr>
          <w:color w:val="000000"/>
          <w:szCs w:val="21"/>
        </w:rPr>
        <w:t>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尺寸允许偏差（宽度，厚度）</w:t>
            </w:r>
          </w:p>
        </w:tc>
        <w:tc>
          <w:tcPr>
            <w:tcW w:w="3473" w:type="dxa"/>
            <w:vAlign w:val="center"/>
          </w:tcPr>
          <w:p w14:paraId="7F16C272">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23932-2009</w:t>
            </w:r>
          </w:p>
        </w:tc>
      </w:tr>
      <w:tr w14:paraId="74A3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A99A74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40BD437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粘结性能</w:t>
            </w:r>
          </w:p>
        </w:tc>
        <w:tc>
          <w:tcPr>
            <w:tcW w:w="3473" w:type="dxa"/>
            <w:vAlign w:val="center"/>
          </w:tcPr>
          <w:p w14:paraId="602D8CD0">
            <w:pPr>
              <w:snapToGrid w:val="0"/>
              <w:spacing w:line="440" w:lineRule="exact"/>
              <w:jc w:val="center"/>
              <w:rPr>
                <w:rFonts w:hint="default" w:eastAsia="宋体"/>
                <w:color w:val="000000"/>
                <w:szCs w:val="21"/>
                <w:vertAlign w:val="baseline"/>
                <w:lang w:val="en-US" w:eastAsia="zh-CN"/>
              </w:rPr>
            </w:pPr>
            <w:r>
              <w:rPr>
                <w:rFonts w:hint="eastAsia"/>
                <w:color w:val="000000"/>
                <w:szCs w:val="21"/>
                <w:lang w:val="en-US" w:eastAsia="zh-CN"/>
              </w:rPr>
              <w:t>GB/T 23932-2009</w:t>
            </w:r>
          </w:p>
        </w:tc>
      </w:tr>
      <w:tr w14:paraId="1939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6D5017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1D1832E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彩色涂层钢板基板公称厚度</w:t>
            </w:r>
          </w:p>
        </w:tc>
        <w:tc>
          <w:tcPr>
            <w:tcW w:w="3473" w:type="dxa"/>
            <w:vAlign w:val="center"/>
          </w:tcPr>
          <w:p w14:paraId="539A6BA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12754-2019</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23932-2009</w:t>
            </w:r>
          </w:p>
        </w:tc>
      </w:tr>
      <w:tr w14:paraId="5B26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88C574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0AA13E4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岩棉芯材密度</w:t>
            </w:r>
          </w:p>
        </w:tc>
        <w:tc>
          <w:tcPr>
            <w:tcW w:w="3473" w:type="dxa"/>
            <w:vAlign w:val="center"/>
          </w:tcPr>
          <w:p w14:paraId="3C8B7F4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11835-2016</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23932-2009</w:t>
            </w:r>
          </w:p>
        </w:tc>
      </w:tr>
      <w:tr w14:paraId="6A17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5853F1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4817AD9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传热系数</w:t>
            </w:r>
          </w:p>
        </w:tc>
        <w:tc>
          <w:tcPr>
            <w:tcW w:w="3473" w:type="dxa"/>
            <w:vAlign w:val="center"/>
          </w:tcPr>
          <w:p w14:paraId="6390B3B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23932-2009</w:t>
            </w:r>
            <w:r>
              <w:rPr>
                <w:rFonts w:hint="default" w:eastAsia="宋体"/>
                <w:color w:val="000000"/>
                <w:szCs w:val="21"/>
                <w:vertAlign w:val="baseline"/>
                <w:lang w:val="en-US" w:eastAsia="zh-CN"/>
              </w:rPr>
              <w:br w:type="textWrapping"/>
            </w:r>
            <w:r>
              <w:rPr>
                <w:rFonts w:hint="default" w:eastAsia="宋体"/>
                <w:color w:val="000000"/>
                <w:szCs w:val="21"/>
                <w:vertAlign w:val="baseline"/>
                <w:lang w:val="en-US" w:eastAsia="zh-CN"/>
              </w:rPr>
              <w:t>GB/T 13475-2008</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23932-2009 建筑用金属面绝热夹芯板</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2VhNTRkY2EwZjY0NjllYjU4NjQ0ZjI3YjZmYzYifQ=="/>
  </w:docVars>
  <w:rsids>
    <w:rsidRoot w:val="00000000"/>
    <w:rsid w:val="04333FF8"/>
    <w:rsid w:val="0D19796D"/>
    <w:rsid w:val="125D1FB0"/>
    <w:rsid w:val="17B9337C"/>
    <w:rsid w:val="1B403722"/>
    <w:rsid w:val="1C0910BF"/>
    <w:rsid w:val="1CF163A7"/>
    <w:rsid w:val="21EE1107"/>
    <w:rsid w:val="25DF3AF4"/>
    <w:rsid w:val="27701672"/>
    <w:rsid w:val="2ACD3FAF"/>
    <w:rsid w:val="369B4675"/>
    <w:rsid w:val="3AA82343"/>
    <w:rsid w:val="3BBD205C"/>
    <w:rsid w:val="3C9E39FD"/>
    <w:rsid w:val="44937F9B"/>
    <w:rsid w:val="4721404E"/>
    <w:rsid w:val="4CB13009"/>
    <w:rsid w:val="522E2F34"/>
    <w:rsid w:val="5551190C"/>
    <w:rsid w:val="5A567682"/>
    <w:rsid w:val="5C0748DB"/>
    <w:rsid w:val="625C73EB"/>
    <w:rsid w:val="638F6FA7"/>
    <w:rsid w:val="660364FC"/>
    <w:rsid w:val="684A6664"/>
    <w:rsid w:val="6A7E6BAB"/>
    <w:rsid w:val="6A811342"/>
    <w:rsid w:val="702B4DF4"/>
    <w:rsid w:val="72321ACB"/>
    <w:rsid w:val="75B01AD0"/>
    <w:rsid w:val="77B07856"/>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789</Characters>
  <Lines>0</Lines>
  <Paragraphs>0</Paragraphs>
  <TotalTime>2</TotalTime>
  <ScaleCrop>false</ScaleCrop>
  <LinksUpToDate>false</LinksUpToDate>
  <CharactersWithSpaces>802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2025-05-09T05:57:02Z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3F5229AE2EB64451B43D00A4D042EEB9_13</vt:lpwstr>
  </property>
  <property fmtid="{D5CDD505-2E9C-101B-9397-08002B2CF9AE}" pid="4" name="KSOTemplateDocerSaveRecord">
    <vt:lpwstr>eyJoZGlkIjoiYzc5OTIyYjZlMjJmMmZjNWQxMTU1ZjJlZDkxZWM3OWUiLCJ1c2VySWQiOiIxNDQ1NjU1MDYxIn0=</vt:lpwstr>
  </property>
</Properties>
</file>