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15B0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2025年元宵节财税系统秧歌表演项目采购需求</w:t>
      </w:r>
    </w:p>
    <w:p w14:paraId="28C960EA">
      <w:pPr>
        <w:pStyle w:val="9"/>
        <w:numPr>
          <w:ilvl w:val="0"/>
          <w:numId w:val="0"/>
        </w:numPr>
        <w:spacing w:before="156" w:beforeLines="50" w:after="156" w:afterLines="5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57BB164">
      <w:pPr>
        <w:pStyle w:val="9"/>
        <w:numPr>
          <w:ilvl w:val="0"/>
          <w:numId w:val="0"/>
        </w:numPr>
        <w:spacing w:before="156" w:beforeLines="50" w:after="156" w:afterLines="50"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一、项目名称</w:t>
      </w:r>
    </w:p>
    <w:p w14:paraId="1AAD837B">
      <w:pPr>
        <w:pStyle w:val="9"/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2025年元宵节财税系统秧歌表演</w:t>
      </w:r>
    </w:p>
    <w:p w14:paraId="7C5A8A27">
      <w:pPr>
        <w:pStyle w:val="9"/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二、采购项目基本信息</w:t>
      </w:r>
    </w:p>
    <w:p w14:paraId="177A4DE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1、采购项目预算：567620元</w:t>
      </w:r>
    </w:p>
    <w:p w14:paraId="431D31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2、资金来源：财政预算拨款</w:t>
      </w:r>
    </w:p>
    <w:p w14:paraId="4F2059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3、采购方式：竞争性磋商</w:t>
      </w:r>
    </w:p>
    <w:p w14:paraId="7220FC6B">
      <w:pPr>
        <w:pStyle w:val="9"/>
        <w:numPr>
          <w:ilvl w:val="0"/>
          <w:numId w:val="0"/>
        </w:numPr>
        <w:spacing w:before="156" w:beforeLines="50" w:after="156" w:afterLines="50" w:line="560" w:lineRule="exact"/>
        <w:ind w:left="630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三、服务需求概况</w:t>
      </w:r>
    </w:p>
    <w:p w14:paraId="3A7C17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2025年春节、元宵节即将来临，按照《中共府谷县委办公室  府谷县人民政府办公室印发〈府谷县2025年“榆林过大年”系列文化旅游惠民活动实施方案〉的通知》（府办字〔2024〕39号）文件安排，坚持平安喜庆，多点分散原则，突出我县地方文化特色，以丰富多彩、形式多样、健康文明、喜闻乐见的文化娱乐活动为载体，充分展示我县2024年经济社会发展取得的各项成就，进一步鼓舞士气，凝聚人心，营造喜庆、祥和的浓厚节日氛围。</w:t>
      </w:r>
    </w:p>
    <w:p w14:paraId="475DB45D">
      <w:pPr>
        <w:pStyle w:val="9"/>
        <w:numPr>
          <w:ilvl w:val="0"/>
          <w:numId w:val="0"/>
        </w:numPr>
        <w:spacing w:before="156" w:beforeLines="50" w:after="156" w:afterLines="5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府谷县2025年元宵节秧歌表演安排表，财税系统秧歌表演由财政局牵头，财政局、审计局、税务局主办，国有资产运营公司、银丰担保公司协办。经财政局、审计局、税务局、国有资产运营公司、银丰担保公司5个单位（公司）共同协商决定，由财政局牵头，5个单位按照合同约定，共同承担秧歌费用。</w:t>
      </w:r>
    </w:p>
    <w:p w14:paraId="5D3D659C">
      <w:pPr>
        <w:pStyle w:val="9"/>
        <w:numPr>
          <w:ilvl w:val="0"/>
          <w:numId w:val="0"/>
        </w:numPr>
        <w:spacing w:before="156" w:beforeLines="50" w:after="156" w:afterLines="50" w:line="560" w:lineRule="exact"/>
        <w:ind w:left="630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四、对供应商的要求</w:t>
      </w:r>
    </w:p>
    <w:p w14:paraId="540C910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1.供应商须具有独立法人资格，具备有效的营业执照；</w:t>
      </w:r>
    </w:p>
    <w:p w14:paraId="7AADAED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2.具有良好的商业信誉和健全的财务会计制度，提供完税证明等；</w:t>
      </w:r>
    </w:p>
    <w:p w14:paraId="2DB04F0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3.具有履行合同所必须的设备和专业能力（演员证等）（本条可自行承诺或提供相关证明材料）；</w:t>
      </w:r>
    </w:p>
    <w:p w14:paraId="39B6FA6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4.参加本项政府采购活动近三年内，在经营活动中没有重大违法记录，提供相应证明材料。</w:t>
      </w:r>
      <w:bookmarkStart w:id="0" w:name="_GoBack"/>
      <w:bookmarkEnd w:id="0"/>
    </w:p>
    <w:p w14:paraId="6CE2CC8C">
      <w:pPr>
        <w:pStyle w:val="9"/>
        <w:numPr>
          <w:ilvl w:val="0"/>
          <w:numId w:val="0"/>
        </w:numPr>
        <w:spacing w:before="156" w:beforeLines="50" w:after="156" w:afterLines="50" w:line="560" w:lineRule="exact"/>
        <w:ind w:left="630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五、履约验收标准和方法</w:t>
      </w:r>
    </w:p>
    <w:p w14:paraId="4153DB8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1、履约验收时间：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2025年2月5日至2025年2月17日（“元宵节”期间）</w:t>
      </w:r>
    </w:p>
    <w:p w14:paraId="7AA869A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2、履约验收主体及内容：</w:t>
      </w:r>
    </w:p>
    <w:p w14:paraId="51879B2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验收主体：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财政局、审计局、税务局、国有资产运营公司、银丰担保公司</w:t>
      </w:r>
    </w:p>
    <w:p w14:paraId="7D73355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履约验收标准：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按照合同约定内容验收。</w:t>
      </w:r>
    </w:p>
    <w:p w14:paraId="7D5F6B14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验收方式： </w:t>
      </w:r>
    </w:p>
    <w:p w14:paraId="0AAA098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由财政局、审计局、税务局、国有资产运营公司、银丰担保公司共同验收，按照合同约定，演出达到预期效果。</w:t>
      </w:r>
    </w:p>
    <w:p w14:paraId="53C5EC1B">
      <w:pPr>
        <w:pStyle w:val="9"/>
        <w:numPr>
          <w:ilvl w:val="0"/>
          <w:numId w:val="0"/>
        </w:numPr>
        <w:spacing w:before="156" w:beforeLines="50" w:after="156" w:afterLines="50" w:line="560" w:lineRule="exact"/>
        <w:ind w:left="630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六、采购单位信息</w:t>
      </w:r>
    </w:p>
    <w:p w14:paraId="20047F1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府谷县财政局</w:t>
      </w:r>
    </w:p>
    <w:p w14:paraId="787ABC1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2、采购单位地址：府谷县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财税中心6楼</w:t>
      </w:r>
    </w:p>
    <w:p w14:paraId="55FFC3D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7BC27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46C22C"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府谷县财政局  </w:t>
      </w:r>
    </w:p>
    <w:p w14:paraId="5096D72A">
      <w:pPr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2025年1月2日</w:t>
      </w:r>
    </w:p>
    <w:p w14:paraId="1CA1A9C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F21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2025年元宵节财税系统秧歌表演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</w:t>
      </w:r>
    </w:p>
    <w:p w14:paraId="741E2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3BC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甲方:</w:t>
      </w:r>
    </w:p>
    <w:p w14:paraId="0870C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乙方:</w:t>
      </w:r>
    </w:p>
    <w:p w14:paraId="17ECF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府谷县2025年元宵节秧歌表演安排，，突出我县地方文化特色，以丰富多彩、形式多样、健康文明、喜闻乐见的文化娱乐活动为载体，充分展示我县2024年经济社会发展取得的各项成就，进一步鼓舞士气，凝聚人心，营造喜庆、祥和的浓厚节日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经甲乙双方协商一致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甲方由财政局牵头，审计局、税务局、国有资产运营公司、银丰担保公司共同配合），就2025年元宵节财税系统秧歌表演相关事宜签订本合同，共同信守。</w:t>
      </w:r>
    </w:p>
    <w:p w14:paraId="1769F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元宵节演出内容</w:t>
      </w:r>
    </w:p>
    <w:p w14:paraId="104DA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秧歌表演：</w:t>
      </w:r>
      <w:r>
        <w:rPr>
          <w:rFonts w:hint="eastAsia" w:ascii="仿宋_GB2312" w:hAnsi="仿宋_GB2312" w:eastAsia="仿宋_GB2312" w:cs="仿宋_GB2312"/>
          <w:sz w:val="28"/>
          <w:szCs w:val="36"/>
        </w:rPr>
        <w:t>演出人员必须阵容整齐，服装亮丽，演出道具必须款式新颖，造型精致，演出内容要丰富多彩，富有创意。</w:t>
      </w:r>
    </w:p>
    <w:p w14:paraId="6D12C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彩车：彩车按照甲方要求装配，</w:t>
      </w:r>
      <w:r>
        <w:rPr>
          <w:rFonts w:hint="eastAsia" w:ascii="仿宋_GB2312" w:hAnsi="仿宋_GB2312" w:eastAsia="仿宋_GB2312" w:cs="仿宋_GB2312"/>
          <w:sz w:val="28"/>
          <w:szCs w:val="36"/>
        </w:rPr>
        <w:t>造型精致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突出新年气象，</w:t>
      </w:r>
    </w:p>
    <w:p w14:paraId="580B9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为整体演出增添感染力。</w:t>
      </w:r>
    </w:p>
    <w:p w14:paraId="35973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演出时间</w:t>
      </w:r>
    </w:p>
    <w:p w14:paraId="31DCCC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2025年2月5日至2025年2月17日（预计四场演出）。</w:t>
      </w:r>
    </w:p>
    <w:p w14:paraId="785DC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演出费用</w:t>
      </w:r>
    </w:p>
    <w:p w14:paraId="23665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2025年元宵节财税系统秧歌表演费用共计XXX元。演出结束后，分两期付清。</w:t>
      </w:r>
    </w:p>
    <w:p w14:paraId="66CD3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支付方式</w:t>
      </w:r>
    </w:p>
    <w:p w14:paraId="05149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演出费用：府谷县财政局XXX元、府谷县审计局XXX元、国家税务总局府谷县税务局XXX元、府谷县国有资产运营有限责任公司XXX元、府谷县银丰融资担保有限责任公司XXX元，5家单位共同承担，乙方为上述5家单位提供发票分别进行结算。</w:t>
      </w:r>
    </w:p>
    <w:p w14:paraId="3A49C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安全责任</w:t>
      </w:r>
    </w:p>
    <w:p w14:paraId="28AB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在演出期间，双方均应注意防止发生意外事故。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在演出期间乙方有扭伤、碰伤、跌伤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</w:t>
      </w:r>
      <w:r>
        <w:rPr>
          <w:rFonts w:hint="eastAsia" w:ascii="仿宋_GB2312" w:hAnsi="仿宋_GB2312" w:eastAsia="仿宋_GB2312" w:cs="仿宋_GB2312"/>
          <w:sz w:val="32"/>
          <w:szCs w:val="32"/>
        </w:rPr>
        <w:t>不负责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由乙方承担所有责任。</w:t>
      </w:r>
    </w:p>
    <w:p w14:paraId="2C0C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、违约责任</w:t>
      </w:r>
    </w:p>
    <w:p w14:paraId="1E686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</w:rPr>
        <w:t>方由于无辜违约使对方遭受损失，应赔偿对方的实际损失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E306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七、其它未尽事宜以双方协商为准</w:t>
      </w:r>
    </w:p>
    <w:p w14:paraId="686E1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双方因合同的解释权或履行发生争议，有双方协商解决。协商不成，可通过法律途径解决。本合同自签字之日生效。  </w:t>
      </w:r>
    </w:p>
    <w:p w14:paraId="1A2EE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本合同正本一式六份，甲方执五份，乙方执一份。</w:t>
      </w:r>
    </w:p>
    <w:p w14:paraId="43B63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B7F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  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66EF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F8B8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签订日期：     年   月  日</w:t>
      </w:r>
    </w:p>
    <w:p w14:paraId="54CA7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D2D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  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3948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3ADD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签订日期：     年   月  日</w:t>
      </w:r>
    </w:p>
    <w:p w14:paraId="1CE568A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621F8"/>
    <w:multiLevelType w:val="singleLevel"/>
    <w:tmpl w:val="166621F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hYzY4YTI0MDBmMmM0MzBiODFkZjAwMzUyYTUwMmEifQ=="/>
    <w:docVar w:name="KSO_WPS_MARK_KEY" w:val="4302972c-41d9-494a-84fd-37acd0efb521"/>
  </w:docVars>
  <w:rsids>
    <w:rsidRoot w:val="002E013C"/>
    <w:rsid w:val="00052759"/>
    <w:rsid w:val="000A5942"/>
    <w:rsid w:val="00126EB1"/>
    <w:rsid w:val="00162CC3"/>
    <w:rsid w:val="001956B6"/>
    <w:rsid w:val="001A0AFC"/>
    <w:rsid w:val="00205803"/>
    <w:rsid w:val="00214822"/>
    <w:rsid w:val="0028776A"/>
    <w:rsid w:val="002A4940"/>
    <w:rsid w:val="002E013C"/>
    <w:rsid w:val="00363BC6"/>
    <w:rsid w:val="003E4033"/>
    <w:rsid w:val="003F7073"/>
    <w:rsid w:val="004B43FE"/>
    <w:rsid w:val="005E0B0B"/>
    <w:rsid w:val="00651037"/>
    <w:rsid w:val="00656987"/>
    <w:rsid w:val="00755FD2"/>
    <w:rsid w:val="008277B9"/>
    <w:rsid w:val="008E732F"/>
    <w:rsid w:val="008F05E9"/>
    <w:rsid w:val="00902F5E"/>
    <w:rsid w:val="00906649"/>
    <w:rsid w:val="00954A41"/>
    <w:rsid w:val="00A2151E"/>
    <w:rsid w:val="00A37E5B"/>
    <w:rsid w:val="00B574B4"/>
    <w:rsid w:val="00BB067C"/>
    <w:rsid w:val="00C86D48"/>
    <w:rsid w:val="00CF4D62"/>
    <w:rsid w:val="00D42D57"/>
    <w:rsid w:val="00D7670D"/>
    <w:rsid w:val="00E66DEB"/>
    <w:rsid w:val="00E96779"/>
    <w:rsid w:val="00EF6D7D"/>
    <w:rsid w:val="00F34BE3"/>
    <w:rsid w:val="00F41C95"/>
    <w:rsid w:val="00F5046E"/>
    <w:rsid w:val="00F63E03"/>
    <w:rsid w:val="00FE2BAD"/>
    <w:rsid w:val="066E57BB"/>
    <w:rsid w:val="0E4D623F"/>
    <w:rsid w:val="126E21F6"/>
    <w:rsid w:val="1380349E"/>
    <w:rsid w:val="13F13688"/>
    <w:rsid w:val="13FC21E6"/>
    <w:rsid w:val="145A5CAF"/>
    <w:rsid w:val="18133ACD"/>
    <w:rsid w:val="1981682A"/>
    <w:rsid w:val="22C571D6"/>
    <w:rsid w:val="230A60F0"/>
    <w:rsid w:val="26ED5F8A"/>
    <w:rsid w:val="290F6A4C"/>
    <w:rsid w:val="2C2B4C3D"/>
    <w:rsid w:val="2D7D5290"/>
    <w:rsid w:val="326A767C"/>
    <w:rsid w:val="41835922"/>
    <w:rsid w:val="4A2819C9"/>
    <w:rsid w:val="4B5F07FC"/>
    <w:rsid w:val="4E050D81"/>
    <w:rsid w:val="4FC76D8F"/>
    <w:rsid w:val="52C8312A"/>
    <w:rsid w:val="54BD3F70"/>
    <w:rsid w:val="5D2B6416"/>
    <w:rsid w:val="5E0E68A7"/>
    <w:rsid w:val="60307692"/>
    <w:rsid w:val="630B6FF4"/>
    <w:rsid w:val="644A1BF1"/>
    <w:rsid w:val="674321D8"/>
    <w:rsid w:val="68AC176E"/>
    <w:rsid w:val="68D57FAB"/>
    <w:rsid w:val="6F067393"/>
    <w:rsid w:val="75030B28"/>
    <w:rsid w:val="76E46040"/>
    <w:rsid w:val="7BFF0641"/>
    <w:rsid w:val="7D7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autoRedefine/>
    <w:qFormat/>
    <w:uiPriority w:val="0"/>
    <w:rPr>
      <w:i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4D72-2EB8-4DED-91FA-7C197FB449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1334</Words>
  <Characters>1405</Characters>
  <Lines>19</Lines>
  <Paragraphs>5</Paragraphs>
  <TotalTime>13</TotalTime>
  <ScaleCrop>false</ScaleCrop>
  <LinksUpToDate>false</LinksUpToDate>
  <CharactersWithSpaces>1549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2022-06-15T01:57:00Z</dcterms:created>
  <dc:creator>Administrator</dc:creator>
  <cp:lastModifiedBy>Mr.Li</cp:lastModifiedBy>
  <cp:lastPrinted>2022-06-10T07:51:00Z</cp:lastPrinted>
  <dcterms:modified xsi:type="dcterms:W3CDTF">2025-01-03T06:56:09Z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D74737B8335340218E2A37991538FAB2</vt:lpwstr>
  </property>
  <property fmtid="{D5CDD505-2E9C-101B-9397-08002B2CF9AE}" pid="4" name="KSOTemplateDocerSaveRecord">
    <vt:lpwstr>eyJoZGlkIjoiOWJmOWRlMjA1MDMwZTYyZTE0ZmE0ZmM2YjQyODFjN2IiLCJ1c2VySWQiOiIxMjk2NDMzNzI3In0=</vt:lpwstr>
  </property>
</Properties>
</file>