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169A9"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 w14:paraId="33208A80">
      <w:pPr>
        <w:spacing w:line="7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关于部分检验项目的说明</w:t>
      </w:r>
    </w:p>
    <w:p w14:paraId="22AF7C37">
      <w:pPr>
        <w:rPr>
          <w:rFonts w:hint="eastAsia" w:ascii="仿宋_GB2312" w:eastAsia="仿宋_GB2312"/>
          <w:color w:val="auto"/>
          <w:sz w:val="32"/>
          <w:szCs w:val="32"/>
        </w:rPr>
      </w:pPr>
    </w:p>
    <w:p w14:paraId="27A9C8F2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噻虫胺</w:t>
      </w:r>
    </w:p>
    <w:p w14:paraId="55C1037F">
      <w:pPr>
        <w:widowControl/>
        <w:shd w:val="clear" w:color="auto" w:fill="FFFFFF"/>
        <w:spacing w:line="284" w:lineRule="atLeast"/>
        <w:ind w:firstLine="664" w:firstLineChars="200"/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</w:pP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噻虫胺是一种烟碱类杀虫剂，具有触杀、胃毒作用，具有根内吸活性和层间传导性。《食品安全国家标准 食品中农药最大残留限量》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（GB 2763-2021）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中规定，噻虫胺在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  <w:lang w:val="en-US" w:eastAsia="zh-CN"/>
        </w:rPr>
        <w:t>生姜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中的最大残留限量为0.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2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mg/kg。超标的原因可能是菜农对使用农药的安全间隔期不了解，从而违规使用或滥用农药。少量的农药残留不会引起人体急性中毒，但长期食用噻虫胺超标的食品，对人体健康也有一定影响。</w:t>
      </w:r>
    </w:p>
    <w:p w14:paraId="41AA6838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毒死蜱</w:t>
      </w:r>
    </w:p>
    <w:p w14:paraId="7B818BBB">
      <w:pPr>
        <w:widowControl/>
        <w:shd w:val="clear" w:color="auto" w:fill="FFFFFF"/>
        <w:jc w:val="left"/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</w:pP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—2021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）中规定，毒死蜱在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  <w:lang w:val="en-US" w:eastAsia="zh-CN"/>
        </w:rPr>
        <w:t>生姜、油菜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中的最大残留限量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值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为0.0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2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mg/kg。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  <w:lang w:val="en-US" w:eastAsia="zh-CN"/>
        </w:rPr>
        <w:t>生姜、油菜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中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毒死蜱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超标的原因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，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可能是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为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快速控制病情加大用药量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或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未遵守采摘间隔期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规定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，致使上市销售时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产品中的药物残留量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未降解至标准限量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以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下。</w:t>
      </w:r>
    </w:p>
    <w:p w14:paraId="088CF3B7">
      <w:pPr>
        <w:widowControl/>
        <w:shd w:val="clear" w:color="auto" w:fill="FFFFFF"/>
        <w:spacing w:line="284" w:lineRule="atLeast"/>
        <w:ind w:firstLine="664" w:firstLineChars="200"/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</w:pPr>
    </w:p>
    <w:p w14:paraId="457A6C2D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三、吡虫啉</w:t>
      </w:r>
    </w:p>
    <w:p w14:paraId="2DB3F10C">
      <w:pPr>
        <w:widowControl/>
        <w:shd w:val="clear" w:color="auto" w:fill="FFFFFF"/>
        <w:spacing w:line="284" w:lineRule="atLeast"/>
        <w:ind w:firstLine="664" w:firstLineChars="200"/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吡虫啉属于一种内吸性杀虫剂，可层间传导，具有触杀和胃毒作用，容易被植物吸收，并在植物体内重新分配，有很好的根部内吸活性。《食品安全国家标准 食品中农药最大残留限量》（GB 2763-2021）中规定吡虫啉在香蕉中最大残留限量值为0.05mg/kg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吡虫啉在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  <w:lang w:val="en-US" w:eastAsia="zh-CN"/>
        </w:rPr>
        <w:t>生姜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中最大残留限量值为0.5mg/kg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。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  <w:lang w:val="en-US" w:eastAsia="zh-CN"/>
        </w:rPr>
        <w:t>香蕉、生姜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超标的原因可能是为快速控制虫害加大用药量，或未遵守采摘间隔期规定，致使上市销售时产品中的药物残留量未降解至标准限量以下。少量的农药残留不会引起人体急性中毒，但长期食用吡虫啉超标的食品，对人体健康有一定影响。</w:t>
      </w:r>
    </w:p>
    <w:p w14:paraId="194C1FDE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四、噻虫嗪</w:t>
      </w:r>
    </w:p>
    <w:p w14:paraId="44CD2DBA">
      <w:pPr>
        <w:widowControl/>
        <w:shd w:val="clear" w:color="auto" w:fill="FFFFFF"/>
        <w:jc w:val="left"/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噻虫嗪是烟碱类杀虫剂，具有胃毒、触杀和内吸作用，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对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蚜虫等有较好防效。少量的残留不会引起人体急性中毒，但长期食用噻虫嗪超标的食品，对人体健康可能有一定影响。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《食品安全国家标准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 xml:space="preserve"> 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食品中农药最大残留限量》（GB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 xml:space="preserve"> 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2763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—2021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）中规定，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噻虫嗪在生姜中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的最大残留限量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值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为0.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3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mg/kg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。生姜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中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噻虫嗪残留量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超标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的原因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，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可能是为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快速控制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虫害，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加大用药量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或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未遵守采摘间隔期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规定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，致使上市销售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的产品中残留量超标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。</w:t>
      </w:r>
    </w:p>
    <w:p w14:paraId="66BFE96D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五、啶虫脒</w:t>
      </w:r>
    </w:p>
    <w:p w14:paraId="5DDB45B7">
      <w:pPr>
        <w:widowControl/>
        <w:shd w:val="clear" w:color="auto" w:fill="FFFFFF"/>
        <w:spacing w:line="284" w:lineRule="atLeast"/>
        <w:ind w:firstLine="664" w:firstLineChars="200"/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啶虫脒是一种烟碱类杀虫剂，具有触杀、胃毒和内吸作用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。少量的残留不会引起人体急性中毒，但长期食用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啶虫脒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超标的食品，对人体健康可能有一定影响。《食品安全国家标准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 xml:space="preserve"> 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食品中农药最大残留限量》（GB 2763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—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20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）中规定，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啶虫脒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在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  <w:lang w:val="en-US" w:eastAsia="zh-CN"/>
        </w:rPr>
        <w:t>油菜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中的最大残留限量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值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为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  <w:lang w:val="en-US" w:eastAsia="zh-CN"/>
        </w:rPr>
        <w:t>1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mg/kg。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  <w:lang w:val="en-US" w:eastAsia="zh-CN"/>
        </w:rPr>
        <w:t>油菜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中啶虫脒残留量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超标的原因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，可能是为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快速控制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虫害，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加大用药量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或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未遵守采摘间隔期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规定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，致使上市销售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的产品中残留量超标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。</w:t>
      </w:r>
    </w:p>
    <w:p w14:paraId="65FAE741"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六、吡唑醚菌酯</w:t>
      </w:r>
    </w:p>
    <w:p w14:paraId="606CB61B">
      <w:pPr>
        <w:widowControl/>
        <w:shd w:val="clear" w:color="auto" w:fill="FFFFFF"/>
        <w:spacing w:line="284" w:lineRule="atLeast"/>
        <w:ind w:firstLine="664" w:firstLineChars="200"/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吡唑醚菌酯</w:t>
      </w:r>
      <w:bookmarkStart w:id="0" w:name="_GoBack"/>
      <w:bookmarkEnd w:id="0"/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是一种甲氧基氨基甲酸酯类杀菌剂，通过抑制菌株的呼吸作用，进而达到杀菌的效果，可防治香蕉等黑星病、叶斑病等。有关专家表示，食用食品一般不会导致吡唑醚菌酯的急性中毒，但长期食用吡唑醚菌酯超标的食品，对人体健康也有一定影响。《食品安全国家标准 食品中农药最大残留限量》（GB 2763—2021）中规定，吡唑醚菌酯在芒果中的最大残留限量值为0.05mg/kg。芒果中吡唑醚菌酯残留量超标的原因，可能是为快速控制病情，加大用药量或未遵守采摘间隔期规定，致使上市销售的产品中残留量超标。</w:t>
      </w:r>
    </w:p>
    <w:p w14:paraId="7DAAB03B">
      <w:pPr>
        <w:widowControl/>
        <w:shd w:val="clear" w:color="auto" w:fill="FFFFFF"/>
        <w:spacing w:line="284" w:lineRule="atLeast"/>
        <w:ind w:firstLine="664" w:firstLineChars="200"/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</w:pPr>
    </w:p>
    <w:p w14:paraId="30F6088F">
      <w:pPr>
        <w:widowControl/>
        <w:shd w:val="clear" w:color="auto" w:fill="FFFFFF"/>
        <w:spacing w:line="284" w:lineRule="atLeast"/>
        <w:ind w:firstLine="664" w:firstLineChars="200"/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</w:pPr>
    </w:p>
    <w:p w14:paraId="12050F3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2FjN2IzYzYxMTUzZDcxMjZhNDY3NGY3MDBjZjAifQ=="/>
  </w:docVars>
  <w:rsids>
    <w:rsidRoot w:val="00000000"/>
    <w:rsid w:val="000344F4"/>
    <w:rsid w:val="00B80060"/>
    <w:rsid w:val="01825310"/>
    <w:rsid w:val="02A429BD"/>
    <w:rsid w:val="02C31095"/>
    <w:rsid w:val="03595555"/>
    <w:rsid w:val="03EE296A"/>
    <w:rsid w:val="04096F7B"/>
    <w:rsid w:val="040B02F9"/>
    <w:rsid w:val="044B602A"/>
    <w:rsid w:val="04BF3ADE"/>
    <w:rsid w:val="04E24202"/>
    <w:rsid w:val="05D10C29"/>
    <w:rsid w:val="0696311D"/>
    <w:rsid w:val="069C40D7"/>
    <w:rsid w:val="078260C4"/>
    <w:rsid w:val="08294B9A"/>
    <w:rsid w:val="087921F6"/>
    <w:rsid w:val="09297491"/>
    <w:rsid w:val="09301A43"/>
    <w:rsid w:val="095A2027"/>
    <w:rsid w:val="095F6A24"/>
    <w:rsid w:val="0A165F4E"/>
    <w:rsid w:val="0ADF0A36"/>
    <w:rsid w:val="0AFB3396"/>
    <w:rsid w:val="0CDA7707"/>
    <w:rsid w:val="0CDC7662"/>
    <w:rsid w:val="0D892EDB"/>
    <w:rsid w:val="0D9F44AC"/>
    <w:rsid w:val="0DF60746"/>
    <w:rsid w:val="0DFC0D95"/>
    <w:rsid w:val="0E107158"/>
    <w:rsid w:val="0E434B3D"/>
    <w:rsid w:val="0E910299"/>
    <w:rsid w:val="0F706100"/>
    <w:rsid w:val="101C0036"/>
    <w:rsid w:val="107439CE"/>
    <w:rsid w:val="10CA0F7B"/>
    <w:rsid w:val="10DC2325"/>
    <w:rsid w:val="11477335"/>
    <w:rsid w:val="115A3446"/>
    <w:rsid w:val="11E9219A"/>
    <w:rsid w:val="12D53340"/>
    <w:rsid w:val="12F65C8A"/>
    <w:rsid w:val="1300454B"/>
    <w:rsid w:val="133C48BA"/>
    <w:rsid w:val="13DE7D8A"/>
    <w:rsid w:val="140E5EE8"/>
    <w:rsid w:val="143E32F5"/>
    <w:rsid w:val="14860174"/>
    <w:rsid w:val="151632A6"/>
    <w:rsid w:val="152A2113"/>
    <w:rsid w:val="15375381"/>
    <w:rsid w:val="15B62C7A"/>
    <w:rsid w:val="15F86E50"/>
    <w:rsid w:val="16337E88"/>
    <w:rsid w:val="16900BE1"/>
    <w:rsid w:val="1776473E"/>
    <w:rsid w:val="17CE2B1F"/>
    <w:rsid w:val="17E02E26"/>
    <w:rsid w:val="18CA084D"/>
    <w:rsid w:val="18DF798A"/>
    <w:rsid w:val="196A0064"/>
    <w:rsid w:val="196B7938"/>
    <w:rsid w:val="196E4ECC"/>
    <w:rsid w:val="197B7B7C"/>
    <w:rsid w:val="1A554870"/>
    <w:rsid w:val="1A6928DF"/>
    <w:rsid w:val="1A953BC3"/>
    <w:rsid w:val="1B286060"/>
    <w:rsid w:val="1B2D6B97"/>
    <w:rsid w:val="1BA62EAA"/>
    <w:rsid w:val="1C0D6127"/>
    <w:rsid w:val="1C9033FF"/>
    <w:rsid w:val="1CA05C9E"/>
    <w:rsid w:val="1CB05AB4"/>
    <w:rsid w:val="1CFC7225"/>
    <w:rsid w:val="1DA41151"/>
    <w:rsid w:val="1E5C65AE"/>
    <w:rsid w:val="1EEB57A3"/>
    <w:rsid w:val="1FE8581A"/>
    <w:rsid w:val="204460A1"/>
    <w:rsid w:val="21002833"/>
    <w:rsid w:val="211D78ED"/>
    <w:rsid w:val="214124E7"/>
    <w:rsid w:val="215B18AD"/>
    <w:rsid w:val="21865982"/>
    <w:rsid w:val="22525B39"/>
    <w:rsid w:val="22C848AB"/>
    <w:rsid w:val="23621DAC"/>
    <w:rsid w:val="24C44F49"/>
    <w:rsid w:val="25083B72"/>
    <w:rsid w:val="26224891"/>
    <w:rsid w:val="26551754"/>
    <w:rsid w:val="27C774AF"/>
    <w:rsid w:val="288F1546"/>
    <w:rsid w:val="28FF1DD6"/>
    <w:rsid w:val="29051A95"/>
    <w:rsid w:val="294559C6"/>
    <w:rsid w:val="2964062C"/>
    <w:rsid w:val="29D5472A"/>
    <w:rsid w:val="29FB0865"/>
    <w:rsid w:val="2A5F0DF4"/>
    <w:rsid w:val="2B0820F1"/>
    <w:rsid w:val="2B6D1EBD"/>
    <w:rsid w:val="2BB147D0"/>
    <w:rsid w:val="2BF65788"/>
    <w:rsid w:val="2C1B2FBD"/>
    <w:rsid w:val="2C1F6A8C"/>
    <w:rsid w:val="2D6B1281"/>
    <w:rsid w:val="2DA86071"/>
    <w:rsid w:val="2DAC3876"/>
    <w:rsid w:val="2DC20A7F"/>
    <w:rsid w:val="2E312CC6"/>
    <w:rsid w:val="2E6D7F83"/>
    <w:rsid w:val="2F054099"/>
    <w:rsid w:val="2F8C459D"/>
    <w:rsid w:val="2F906D4C"/>
    <w:rsid w:val="301F34FF"/>
    <w:rsid w:val="302723B3"/>
    <w:rsid w:val="311C7A3E"/>
    <w:rsid w:val="31385B68"/>
    <w:rsid w:val="32BB5D6C"/>
    <w:rsid w:val="3359290B"/>
    <w:rsid w:val="336E7DB7"/>
    <w:rsid w:val="33AD0E22"/>
    <w:rsid w:val="34965FC0"/>
    <w:rsid w:val="34F575BC"/>
    <w:rsid w:val="34F8431E"/>
    <w:rsid w:val="36AC109C"/>
    <w:rsid w:val="375D2B5F"/>
    <w:rsid w:val="37753A04"/>
    <w:rsid w:val="37A367C3"/>
    <w:rsid w:val="38CB3DDB"/>
    <w:rsid w:val="38EB5833"/>
    <w:rsid w:val="39131727"/>
    <w:rsid w:val="3A1A24B1"/>
    <w:rsid w:val="3BD75874"/>
    <w:rsid w:val="3C7A386B"/>
    <w:rsid w:val="3D5A2D84"/>
    <w:rsid w:val="3DE44018"/>
    <w:rsid w:val="3DFB1A82"/>
    <w:rsid w:val="3F12422F"/>
    <w:rsid w:val="3F15741F"/>
    <w:rsid w:val="3F275F2C"/>
    <w:rsid w:val="3F4940F4"/>
    <w:rsid w:val="40176ACF"/>
    <w:rsid w:val="40245418"/>
    <w:rsid w:val="40297A82"/>
    <w:rsid w:val="405C1C05"/>
    <w:rsid w:val="40C4583D"/>
    <w:rsid w:val="418876B6"/>
    <w:rsid w:val="423674FD"/>
    <w:rsid w:val="42EF6D61"/>
    <w:rsid w:val="43432617"/>
    <w:rsid w:val="43601A0D"/>
    <w:rsid w:val="447514E8"/>
    <w:rsid w:val="44C57A3A"/>
    <w:rsid w:val="44DC138D"/>
    <w:rsid w:val="45A22B07"/>
    <w:rsid w:val="46843C64"/>
    <w:rsid w:val="4731402C"/>
    <w:rsid w:val="488C6869"/>
    <w:rsid w:val="48CE566A"/>
    <w:rsid w:val="494F782E"/>
    <w:rsid w:val="4957740E"/>
    <w:rsid w:val="498966DD"/>
    <w:rsid w:val="498C23FF"/>
    <w:rsid w:val="49BA475F"/>
    <w:rsid w:val="49CB0256"/>
    <w:rsid w:val="49E8275C"/>
    <w:rsid w:val="4A3800F1"/>
    <w:rsid w:val="4A7B624E"/>
    <w:rsid w:val="4B76158F"/>
    <w:rsid w:val="4BCE358C"/>
    <w:rsid w:val="4BF73B51"/>
    <w:rsid w:val="4CEA2347"/>
    <w:rsid w:val="4D210C1F"/>
    <w:rsid w:val="4D371A30"/>
    <w:rsid w:val="4DC17117"/>
    <w:rsid w:val="4E7E543D"/>
    <w:rsid w:val="4F4133E4"/>
    <w:rsid w:val="4FC357FD"/>
    <w:rsid w:val="4FF754A7"/>
    <w:rsid w:val="508A493F"/>
    <w:rsid w:val="513E3305"/>
    <w:rsid w:val="513F2A95"/>
    <w:rsid w:val="517152C2"/>
    <w:rsid w:val="51AD1383"/>
    <w:rsid w:val="520B03D7"/>
    <w:rsid w:val="52346864"/>
    <w:rsid w:val="52D50B69"/>
    <w:rsid w:val="52DB3D83"/>
    <w:rsid w:val="535B5D4C"/>
    <w:rsid w:val="544876EE"/>
    <w:rsid w:val="55012924"/>
    <w:rsid w:val="55083CB2"/>
    <w:rsid w:val="551732F6"/>
    <w:rsid w:val="559D43FA"/>
    <w:rsid w:val="55F46D60"/>
    <w:rsid w:val="565F5B54"/>
    <w:rsid w:val="566641F1"/>
    <w:rsid w:val="568B0DA1"/>
    <w:rsid w:val="573D3FAB"/>
    <w:rsid w:val="576B5EA9"/>
    <w:rsid w:val="579A1BCE"/>
    <w:rsid w:val="57D041CF"/>
    <w:rsid w:val="57F901AF"/>
    <w:rsid w:val="588878CF"/>
    <w:rsid w:val="58937D37"/>
    <w:rsid w:val="58C3061C"/>
    <w:rsid w:val="58FC1D80"/>
    <w:rsid w:val="592F5CB1"/>
    <w:rsid w:val="5A0C1B4F"/>
    <w:rsid w:val="5A3315C5"/>
    <w:rsid w:val="5A4659A2"/>
    <w:rsid w:val="5A96490A"/>
    <w:rsid w:val="5AD05272"/>
    <w:rsid w:val="5AD55581"/>
    <w:rsid w:val="5AD615A0"/>
    <w:rsid w:val="5B150ED7"/>
    <w:rsid w:val="5B6427F6"/>
    <w:rsid w:val="5B791466"/>
    <w:rsid w:val="5B9B53BA"/>
    <w:rsid w:val="5BA17D39"/>
    <w:rsid w:val="5C341831"/>
    <w:rsid w:val="5C532AE2"/>
    <w:rsid w:val="5C584917"/>
    <w:rsid w:val="5C64366F"/>
    <w:rsid w:val="5CA00C74"/>
    <w:rsid w:val="5DA45083"/>
    <w:rsid w:val="5DA86032"/>
    <w:rsid w:val="5DC015CE"/>
    <w:rsid w:val="5DCC5A5B"/>
    <w:rsid w:val="5E622685"/>
    <w:rsid w:val="5F0B4ACB"/>
    <w:rsid w:val="5F7452EA"/>
    <w:rsid w:val="5F7563E8"/>
    <w:rsid w:val="60A84258"/>
    <w:rsid w:val="610E7066"/>
    <w:rsid w:val="61882403"/>
    <w:rsid w:val="61A17D4A"/>
    <w:rsid w:val="61AE6356"/>
    <w:rsid w:val="623A1223"/>
    <w:rsid w:val="62B678FA"/>
    <w:rsid w:val="62E0001C"/>
    <w:rsid w:val="63240F33"/>
    <w:rsid w:val="636644FB"/>
    <w:rsid w:val="64781AE6"/>
    <w:rsid w:val="64D400C9"/>
    <w:rsid w:val="650E52CA"/>
    <w:rsid w:val="65F22540"/>
    <w:rsid w:val="65F75406"/>
    <w:rsid w:val="665723A3"/>
    <w:rsid w:val="66670432"/>
    <w:rsid w:val="66BB30AB"/>
    <w:rsid w:val="66EE1D57"/>
    <w:rsid w:val="674220CE"/>
    <w:rsid w:val="67CA2C0F"/>
    <w:rsid w:val="67E81E4D"/>
    <w:rsid w:val="67FA7338"/>
    <w:rsid w:val="688A550A"/>
    <w:rsid w:val="68B72706"/>
    <w:rsid w:val="68D75A1D"/>
    <w:rsid w:val="69DA39E4"/>
    <w:rsid w:val="6A077FE3"/>
    <w:rsid w:val="6A611B11"/>
    <w:rsid w:val="6A615EE7"/>
    <w:rsid w:val="6AC87D14"/>
    <w:rsid w:val="6AD40467"/>
    <w:rsid w:val="6AE123C4"/>
    <w:rsid w:val="6BE446D9"/>
    <w:rsid w:val="6CC1675C"/>
    <w:rsid w:val="6D2A0812"/>
    <w:rsid w:val="6D5C2995"/>
    <w:rsid w:val="6DD108C1"/>
    <w:rsid w:val="6DE953B9"/>
    <w:rsid w:val="6ED815AB"/>
    <w:rsid w:val="6EFA6680"/>
    <w:rsid w:val="6F037CD0"/>
    <w:rsid w:val="6F197A70"/>
    <w:rsid w:val="6F602316"/>
    <w:rsid w:val="6F657368"/>
    <w:rsid w:val="6FC62348"/>
    <w:rsid w:val="6FD9651F"/>
    <w:rsid w:val="6FF43359"/>
    <w:rsid w:val="6FF7345D"/>
    <w:rsid w:val="70531E2E"/>
    <w:rsid w:val="7056191E"/>
    <w:rsid w:val="70660A93"/>
    <w:rsid w:val="707A7306"/>
    <w:rsid w:val="70E84CA3"/>
    <w:rsid w:val="70ED4030"/>
    <w:rsid w:val="70FC0717"/>
    <w:rsid w:val="72DB3E21"/>
    <w:rsid w:val="72E94CCB"/>
    <w:rsid w:val="72F81CDB"/>
    <w:rsid w:val="73715DDE"/>
    <w:rsid w:val="74D10313"/>
    <w:rsid w:val="75036F54"/>
    <w:rsid w:val="75360A2B"/>
    <w:rsid w:val="754617F9"/>
    <w:rsid w:val="75681529"/>
    <w:rsid w:val="763E70DC"/>
    <w:rsid w:val="76574FF2"/>
    <w:rsid w:val="77410FF7"/>
    <w:rsid w:val="77CA0D98"/>
    <w:rsid w:val="77CF26E1"/>
    <w:rsid w:val="77D5581E"/>
    <w:rsid w:val="783852C6"/>
    <w:rsid w:val="783C39E6"/>
    <w:rsid w:val="784C61E5"/>
    <w:rsid w:val="785250C1"/>
    <w:rsid w:val="785B21C7"/>
    <w:rsid w:val="78C07736"/>
    <w:rsid w:val="79741CBD"/>
    <w:rsid w:val="79BC42C0"/>
    <w:rsid w:val="79EE01F8"/>
    <w:rsid w:val="7A647859"/>
    <w:rsid w:val="7A7237F8"/>
    <w:rsid w:val="7AB91427"/>
    <w:rsid w:val="7AE00762"/>
    <w:rsid w:val="7B4B72F2"/>
    <w:rsid w:val="7BC12F4E"/>
    <w:rsid w:val="7C833A9B"/>
    <w:rsid w:val="7C9E5084"/>
    <w:rsid w:val="7CCA6B5D"/>
    <w:rsid w:val="7D1E3DEF"/>
    <w:rsid w:val="7D52346D"/>
    <w:rsid w:val="7DD8509E"/>
    <w:rsid w:val="7E5C5855"/>
    <w:rsid w:val="7EDC52B5"/>
    <w:rsid w:val="7FE26428"/>
    <w:rsid w:val="7FF4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269</Words>
  <Characters>288</Characters>
  <Lines>0</Lines>
  <Paragraphs>0</Paragraphs>
  <TotalTime>0</TotalTime>
  <ScaleCrop>false</ScaleCrop>
  <LinksUpToDate>false</LinksUpToDate>
  <CharactersWithSpaces>290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清</cp:lastModifiedBy>
  <dcterms:modified xsi:type="dcterms:W3CDTF">2024-08-27T03:16:04Z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9D06C957A5094456859985D7B06B1AAF_13</vt:lpwstr>
  </property>
</Properties>
</file>