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说明1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关于2020年一般公共预算执行情况的说明</w:t>
      </w:r>
    </w:p>
    <w:p w:rsidR="007F48B5" w:rsidRPr="00DF3F4B" w:rsidRDefault="00675885">
      <w:pPr>
        <w:pStyle w:val="a3"/>
        <w:widowControl/>
        <w:spacing w:before="75" w:beforeAutospacing="0" w:after="75" w:afterAutospacing="0"/>
        <w:ind w:firstLineChars="200" w:firstLine="64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DF3F4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一般公共预算，是对以税收为主体的财政收入，安排用于保障和改善民生、推动经济社会发展、维护国家安全、维持国家机构正常运转等方面的收支预算。</w:t>
      </w:r>
    </w:p>
    <w:p w:rsidR="007F48B5" w:rsidRPr="00DF3F4B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DF3F4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一般公共预算执行情况主要是：</w:t>
      </w:r>
    </w:p>
    <w:p w:rsidR="00DF3F4B" w:rsidRDefault="00675885" w:rsidP="00DF3F4B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DF3F4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一、收入预算执行情况</w:t>
      </w:r>
    </w:p>
    <w:p w:rsidR="00DF3F4B" w:rsidRPr="00DF3F4B" w:rsidRDefault="00DF3F4B" w:rsidP="00DF3F4B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2020年</w:t>
      </w:r>
      <w:r w:rsidRPr="00EA3191">
        <w:rPr>
          <w:rFonts w:ascii="仿宋" w:eastAsia="仿宋" w:hAnsi="仿宋" w:hint="eastAsia"/>
          <w:color w:val="000000"/>
          <w:sz w:val="32"/>
          <w:szCs w:val="32"/>
        </w:rPr>
        <w:t>完成地方一般预算收入30.07亿元，完成计划任务28</w:t>
      </w:r>
      <w:r w:rsidRPr="00EA3191">
        <w:rPr>
          <w:rFonts w:ascii="仿宋" w:eastAsia="仿宋" w:hAnsi="仿宋" w:hint="eastAsia"/>
          <w:sz w:val="32"/>
          <w:szCs w:val="32"/>
        </w:rPr>
        <w:t>亿元的107.4</w:t>
      </w:r>
      <w:r w:rsidRPr="00EA3191">
        <w:rPr>
          <w:rFonts w:ascii="仿宋" w:eastAsia="仿宋" w:hAnsi="仿宋"/>
          <w:sz w:val="32"/>
          <w:szCs w:val="32"/>
        </w:rPr>
        <w:t>%</w:t>
      </w:r>
      <w:r w:rsidRPr="00EA3191">
        <w:rPr>
          <w:rFonts w:ascii="仿宋" w:eastAsia="仿宋" w:hAnsi="仿宋" w:hint="eastAsia"/>
          <w:sz w:val="32"/>
          <w:szCs w:val="32"/>
        </w:rPr>
        <w:t>，超收2.07亿元，较上年减少14.7</w:t>
      </w:r>
      <w:r w:rsidRPr="00EA3191">
        <w:rPr>
          <w:rFonts w:ascii="仿宋" w:eastAsia="仿宋" w:hAnsi="仿宋"/>
          <w:sz w:val="32"/>
          <w:szCs w:val="32"/>
        </w:rPr>
        <w:t>%</w:t>
      </w:r>
      <w:r w:rsidRPr="00EA3191">
        <w:rPr>
          <w:rFonts w:ascii="仿宋" w:eastAsia="仿宋" w:hAnsi="仿宋" w:hint="eastAsia"/>
          <w:sz w:val="32"/>
          <w:szCs w:val="32"/>
        </w:rPr>
        <w:t>，减收</w:t>
      </w:r>
      <w:r>
        <w:rPr>
          <w:rFonts w:ascii="仿宋" w:eastAsia="仿宋" w:hAnsi="仿宋" w:hint="eastAsia"/>
          <w:sz w:val="32"/>
          <w:szCs w:val="32"/>
        </w:rPr>
        <w:t>5.18</w:t>
      </w:r>
      <w:r w:rsidRPr="00EA3191">
        <w:rPr>
          <w:rFonts w:ascii="仿宋" w:eastAsia="仿宋" w:hAnsi="仿宋" w:hint="eastAsia"/>
          <w:sz w:val="32"/>
          <w:szCs w:val="32"/>
        </w:rPr>
        <w:t>亿元；</w:t>
      </w:r>
      <w:r w:rsidRPr="00B973B5">
        <w:rPr>
          <w:rFonts w:ascii="仿宋" w:eastAsia="仿宋" w:hAnsi="仿宋" w:hint="eastAsia"/>
          <w:sz w:val="32"/>
          <w:szCs w:val="32"/>
        </w:rPr>
        <w:t>地方一般预算收入占总收入的比重为</w:t>
      </w:r>
      <w:r>
        <w:rPr>
          <w:rFonts w:ascii="仿宋" w:eastAsia="仿宋" w:hAnsi="仿宋" w:hint="eastAsia"/>
          <w:sz w:val="32"/>
          <w:szCs w:val="32"/>
        </w:rPr>
        <w:t>31.7</w:t>
      </w:r>
      <w:r w:rsidRPr="00B973B5">
        <w:rPr>
          <w:rFonts w:ascii="仿宋" w:eastAsia="仿宋" w:hAnsi="仿宋"/>
          <w:sz w:val="32"/>
          <w:szCs w:val="32"/>
        </w:rPr>
        <w:t>%</w:t>
      </w:r>
      <w:r w:rsidRPr="00B973B5">
        <w:rPr>
          <w:rFonts w:ascii="仿宋" w:eastAsia="仿宋" w:hAnsi="仿宋" w:hint="eastAsia"/>
          <w:sz w:val="32"/>
          <w:szCs w:val="32"/>
        </w:rPr>
        <w:t>。</w:t>
      </w:r>
    </w:p>
    <w:p w:rsidR="00DF3F4B" w:rsidRDefault="00DF3F4B" w:rsidP="00DF3F4B">
      <w:pPr>
        <w:pBdr>
          <w:bottom w:val="single" w:sz="4" w:space="30" w:color="FFFFFF"/>
        </w:pBdr>
        <w:tabs>
          <w:tab w:val="left" w:pos="-180"/>
        </w:tabs>
        <w:spacing w:line="6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其中：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增值税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62540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减少18.92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；资源税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76283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7.51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；企业所得税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13244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减少48.13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%;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个人所得税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3930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减少40.4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%;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城市维护建设税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16817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减少5.05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%;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城镇土地使用税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4734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增长8.23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；房产税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4371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增长7.29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；印花税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4111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减少14.6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；车船税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2535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4.5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；契税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2646万元，减少15.65</w:t>
      </w:r>
      <w:r>
        <w:rPr>
          <w:rFonts w:ascii="仿宋" w:eastAsia="仿宋" w:hAnsi="仿宋" w:cs="Times New Roman"/>
          <w:color w:val="000000"/>
          <w:sz w:val="32"/>
          <w:szCs w:val="32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耕地占用税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32754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减少44.4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环保税4464万元，增长2.98%；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专项收入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16605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减少23.8%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；行政事业性收费收入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8191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减少5.36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；罚没收入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26759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增长105.63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；国有资源有偿使用收入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17953</w:t>
      </w:r>
      <w:r w:rsidRPr="001E3B2F"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减少32.8</w:t>
      </w:r>
      <w:r w:rsidRPr="001E3B2F">
        <w:rPr>
          <w:rFonts w:ascii="仿宋" w:eastAsia="仿宋" w:hAnsi="仿宋" w:cs="Times New Roman"/>
          <w:color w:val="000000"/>
          <w:sz w:val="32"/>
          <w:szCs w:val="32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；其他收入2160万元，增长40.1%。</w:t>
      </w:r>
    </w:p>
    <w:p w:rsidR="007F48B5" w:rsidRDefault="00675885" w:rsidP="00DF3F4B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二、支出预算执行情况</w:t>
      </w:r>
    </w:p>
    <w:p w:rsidR="00DF3F4B" w:rsidRDefault="00DF3F4B" w:rsidP="00DF3F4B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477F"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Pr="003D477F">
        <w:rPr>
          <w:rFonts w:ascii="仿宋" w:eastAsia="仿宋" w:hAnsi="仿宋" w:cs="Times New Roman" w:hint="eastAsia"/>
          <w:sz w:val="32"/>
          <w:szCs w:val="32"/>
        </w:rPr>
        <w:t>年全县财政一般预算支出</w:t>
      </w:r>
      <w:r>
        <w:rPr>
          <w:rFonts w:ascii="仿宋" w:eastAsia="仿宋" w:hAnsi="仿宋" w:cs="Times New Roman" w:hint="eastAsia"/>
          <w:sz w:val="32"/>
          <w:szCs w:val="32"/>
        </w:rPr>
        <w:t>42.85</w:t>
      </w:r>
      <w:r w:rsidRPr="003D477F">
        <w:rPr>
          <w:rFonts w:ascii="仿宋" w:eastAsia="仿宋" w:hAnsi="仿宋" w:cs="Times New Roman" w:hint="eastAsia"/>
          <w:sz w:val="32"/>
          <w:szCs w:val="32"/>
        </w:rPr>
        <w:t>亿元，其中：县本级支出</w:t>
      </w:r>
      <w:r>
        <w:rPr>
          <w:rFonts w:ascii="仿宋" w:eastAsia="仿宋" w:hAnsi="仿宋" w:cs="Times New Roman" w:hint="eastAsia"/>
          <w:sz w:val="32"/>
          <w:szCs w:val="32"/>
        </w:rPr>
        <w:t>35.5</w:t>
      </w:r>
      <w:r w:rsidRPr="003D477F">
        <w:rPr>
          <w:rFonts w:ascii="仿宋" w:eastAsia="仿宋" w:hAnsi="仿宋" w:cs="Times New Roman" w:hint="eastAsia"/>
          <w:sz w:val="32"/>
          <w:szCs w:val="32"/>
        </w:rPr>
        <w:t>亿元，专项转移支付支出</w:t>
      </w:r>
      <w:r>
        <w:rPr>
          <w:rFonts w:ascii="仿宋" w:eastAsia="仿宋" w:hAnsi="仿宋" w:cs="Times New Roman" w:hint="eastAsia"/>
          <w:sz w:val="32"/>
          <w:szCs w:val="32"/>
        </w:rPr>
        <w:t>7.35</w:t>
      </w:r>
      <w:r w:rsidRPr="003D477F">
        <w:rPr>
          <w:rFonts w:ascii="仿宋" w:eastAsia="仿宋" w:hAnsi="仿宋" w:cs="Times New Roman" w:hint="eastAsia"/>
          <w:sz w:val="32"/>
          <w:szCs w:val="32"/>
        </w:rPr>
        <w:t>亿元。</w:t>
      </w:r>
    </w:p>
    <w:p w:rsidR="00DF3F4B" w:rsidRPr="001E3B2F" w:rsidRDefault="00DF3F4B" w:rsidP="00DF3F4B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</w:t>
      </w:r>
      <w:r w:rsidRPr="001E3B2F">
        <w:rPr>
          <w:rFonts w:ascii="仿宋" w:eastAsia="仿宋" w:hAnsi="仿宋" w:cs="Times New Roman" w:hint="eastAsia"/>
          <w:sz w:val="32"/>
          <w:szCs w:val="32"/>
        </w:rPr>
        <w:t>一般公共服务支出</w:t>
      </w:r>
      <w:r>
        <w:rPr>
          <w:rFonts w:ascii="仿宋" w:eastAsia="仿宋" w:hAnsi="仿宋" w:cs="Times New Roman" w:hint="eastAsia"/>
          <w:sz w:val="32"/>
          <w:szCs w:val="32"/>
        </w:rPr>
        <w:t>72696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万元，增长</w:t>
      </w:r>
      <w:r>
        <w:rPr>
          <w:rFonts w:ascii="仿宋" w:eastAsia="仿宋" w:hAnsi="仿宋" w:cs="Times New Roman" w:hint="eastAsia"/>
          <w:sz w:val="32"/>
          <w:szCs w:val="32"/>
        </w:rPr>
        <w:t>7.15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；公共安全支出</w:t>
      </w:r>
      <w:r>
        <w:rPr>
          <w:rFonts w:ascii="仿宋" w:eastAsia="仿宋" w:hAnsi="仿宋" w:cs="Times New Roman" w:hint="eastAsia"/>
          <w:sz w:val="32"/>
          <w:szCs w:val="32"/>
        </w:rPr>
        <w:t>23466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增长4.34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；教育支出</w:t>
      </w:r>
      <w:r>
        <w:rPr>
          <w:rFonts w:ascii="仿宋" w:eastAsia="仿宋" w:hAnsi="仿宋" w:cs="Times New Roman" w:hint="eastAsia"/>
          <w:sz w:val="32"/>
          <w:szCs w:val="32"/>
        </w:rPr>
        <w:t>98245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减少8.1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；科学技术支出</w:t>
      </w:r>
      <w:r>
        <w:rPr>
          <w:rFonts w:ascii="仿宋" w:eastAsia="仿宋" w:hAnsi="仿宋" w:cs="Times New Roman" w:hint="eastAsia"/>
          <w:sz w:val="32"/>
          <w:szCs w:val="32"/>
        </w:rPr>
        <w:t>249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减少89.9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；文化体育与传媒支出</w:t>
      </w:r>
      <w:r>
        <w:rPr>
          <w:rFonts w:ascii="仿宋" w:eastAsia="仿宋" w:hAnsi="仿宋" w:cs="Times New Roman" w:hint="eastAsia"/>
          <w:sz w:val="32"/>
          <w:szCs w:val="32"/>
        </w:rPr>
        <w:t>6396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减少48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；社会保障和就业支出</w:t>
      </w:r>
      <w:r>
        <w:rPr>
          <w:rFonts w:ascii="仿宋" w:eastAsia="仿宋" w:hAnsi="仿宋" w:cs="Times New Roman" w:hint="eastAsia"/>
          <w:sz w:val="32"/>
          <w:szCs w:val="32"/>
        </w:rPr>
        <w:t>48901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减少11.59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；医疗卫生与计划生育支出</w:t>
      </w:r>
      <w:r>
        <w:rPr>
          <w:rFonts w:ascii="仿宋" w:eastAsia="仿宋" w:hAnsi="仿宋" w:cs="Times New Roman" w:hint="eastAsia"/>
          <w:sz w:val="32"/>
          <w:szCs w:val="32"/>
        </w:rPr>
        <w:t>27822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减少8.88</w:t>
      </w:r>
      <w:r w:rsidRPr="001E3B2F">
        <w:rPr>
          <w:rFonts w:ascii="仿宋" w:eastAsia="仿宋" w:hAnsi="仿宋" w:cs="Times New Roman"/>
          <w:sz w:val="32"/>
          <w:szCs w:val="32"/>
        </w:rPr>
        <w:t>%;</w:t>
      </w:r>
      <w:r w:rsidRPr="001E3B2F">
        <w:rPr>
          <w:rFonts w:ascii="仿宋" w:eastAsia="仿宋" w:hAnsi="仿宋" w:cs="Times New Roman" w:hint="eastAsia"/>
          <w:sz w:val="32"/>
          <w:szCs w:val="32"/>
        </w:rPr>
        <w:t>节能环保支出</w:t>
      </w:r>
      <w:r>
        <w:rPr>
          <w:rFonts w:ascii="仿宋" w:eastAsia="仿宋" w:hAnsi="仿宋" w:cs="Times New Roman" w:hint="eastAsia"/>
          <w:sz w:val="32"/>
          <w:szCs w:val="32"/>
        </w:rPr>
        <w:t>7782万元，减少43.23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；城乡社区支出</w:t>
      </w:r>
      <w:r>
        <w:rPr>
          <w:rFonts w:ascii="仿宋" w:eastAsia="仿宋" w:hAnsi="仿宋" w:cs="Times New Roman" w:hint="eastAsia"/>
          <w:sz w:val="32"/>
          <w:szCs w:val="32"/>
        </w:rPr>
        <w:t>56517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万元，增长</w:t>
      </w:r>
      <w:r>
        <w:rPr>
          <w:rFonts w:ascii="仿宋" w:eastAsia="仿宋" w:hAnsi="仿宋" w:cs="Times New Roman" w:hint="eastAsia"/>
          <w:sz w:val="32"/>
          <w:szCs w:val="32"/>
        </w:rPr>
        <w:t>6.1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；农林水支出</w:t>
      </w:r>
      <w:r>
        <w:rPr>
          <w:rFonts w:ascii="仿宋" w:eastAsia="仿宋" w:hAnsi="仿宋" w:cs="Times New Roman" w:hint="eastAsia"/>
          <w:sz w:val="32"/>
          <w:szCs w:val="32"/>
        </w:rPr>
        <w:t>49295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</w:t>
      </w:r>
      <w:r w:rsidRPr="001E3B2F">
        <w:rPr>
          <w:rFonts w:ascii="仿宋" w:eastAsia="仿宋" w:hAnsi="仿宋" w:cs="Times New Roman"/>
          <w:sz w:val="32"/>
          <w:szCs w:val="32"/>
        </w:rPr>
        <w:t>,</w:t>
      </w:r>
      <w:r>
        <w:rPr>
          <w:rFonts w:ascii="仿宋" w:eastAsia="仿宋" w:hAnsi="仿宋" w:cs="Times New Roman" w:hint="eastAsia"/>
          <w:sz w:val="32"/>
          <w:szCs w:val="32"/>
        </w:rPr>
        <w:t>减少25.18</w:t>
      </w:r>
      <w:r w:rsidRPr="001E3B2F">
        <w:rPr>
          <w:rFonts w:ascii="仿宋" w:eastAsia="仿宋" w:hAnsi="仿宋" w:cs="Times New Roman"/>
          <w:sz w:val="32"/>
          <w:szCs w:val="32"/>
        </w:rPr>
        <w:t>%;</w:t>
      </w:r>
      <w:r w:rsidRPr="001E3B2F">
        <w:rPr>
          <w:rFonts w:ascii="仿宋" w:eastAsia="仿宋" w:hAnsi="仿宋" w:cs="Times New Roman" w:hint="eastAsia"/>
          <w:sz w:val="32"/>
          <w:szCs w:val="32"/>
        </w:rPr>
        <w:t>交通运输支出</w:t>
      </w:r>
      <w:r>
        <w:rPr>
          <w:rFonts w:ascii="仿宋" w:eastAsia="仿宋" w:hAnsi="仿宋" w:cs="Times New Roman" w:hint="eastAsia"/>
          <w:sz w:val="32"/>
          <w:szCs w:val="32"/>
        </w:rPr>
        <w:t>7727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减少74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；资源勘探信息等支出</w:t>
      </w:r>
      <w:r>
        <w:rPr>
          <w:rFonts w:ascii="仿宋" w:eastAsia="仿宋" w:hAnsi="仿宋" w:cs="Times New Roman" w:hint="eastAsia"/>
          <w:sz w:val="32"/>
          <w:szCs w:val="32"/>
        </w:rPr>
        <w:t>14499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减少32.26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；商业服务业等支出</w:t>
      </w:r>
      <w:r>
        <w:rPr>
          <w:rFonts w:ascii="仿宋" w:eastAsia="仿宋" w:hAnsi="仿宋" w:cs="Times New Roman" w:hint="eastAsia"/>
          <w:sz w:val="32"/>
          <w:szCs w:val="32"/>
        </w:rPr>
        <w:t>1246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减少51.35</w:t>
      </w:r>
      <w:r w:rsidRPr="001E3B2F">
        <w:rPr>
          <w:rFonts w:ascii="仿宋" w:eastAsia="仿宋" w:hAnsi="仿宋" w:cs="Times New Roman"/>
          <w:sz w:val="32"/>
          <w:szCs w:val="32"/>
        </w:rPr>
        <w:t>%;</w:t>
      </w:r>
      <w:r w:rsidRPr="001E3B2F">
        <w:rPr>
          <w:rFonts w:ascii="仿宋" w:eastAsia="仿宋" w:hAnsi="仿宋" w:cs="Times New Roman" w:hint="eastAsia"/>
          <w:sz w:val="32"/>
          <w:szCs w:val="32"/>
        </w:rPr>
        <w:t>金融支出</w:t>
      </w:r>
      <w:r>
        <w:rPr>
          <w:rFonts w:ascii="仿宋" w:eastAsia="仿宋" w:hAnsi="仿宋" w:cs="Times New Roman" w:hint="eastAsia"/>
          <w:sz w:val="32"/>
          <w:szCs w:val="32"/>
        </w:rPr>
        <w:t>1849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增长286.8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；国土海洋气象等支出</w:t>
      </w:r>
      <w:r>
        <w:rPr>
          <w:rFonts w:ascii="仿宋" w:eastAsia="仿宋" w:hAnsi="仿宋" w:cs="Times New Roman" w:hint="eastAsia"/>
          <w:sz w:val="32"/>
          <w:szCs w:val="32"/>
        </w:rPr>
        <w:t>5452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减少3.42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；粮油物资储备支出</w:t>
      </w:r>
      <w:r>
        <w:rPr>
          <w:rFonts w:ascii="仿宋" w:eastAsia="仿宋" w:hAnsi="仿宋" w:cs="Times New Roman" w:hint="eastAsia"/>
          <w:sz w:val="32"/>
          <w:szCs w:val="32"/>
        </w:rPr>
        <w:t>294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</w:t>
      </w:r>
      <w:r>
        <w:rPr>
          <w:rFonts w:ascii="仿宋" w:eastAsia="仿宋" w:hAnsi="仿宋" w:cs="Times New Roman" w:hint="eastAsia"/>
          <w:sz w:val="32"/>
          <w:szCs w:val="32"/>
        </w:rPr>
        <w:t>减少79.5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 w:hint="eastAsia"/>
          <w:sz w:val="32"/>
          <w:szCs w:val="32"/>
        </w:rPr>
        <w:t>灾害防治应急支出2097万元，减少41.1%；</w:t>
      </w:r>
      <w:r w:rsidRPr="001E3B2F">
        <w:rPr>
          <w:rFonts w:ascii="仿宋" w:eastAsia="仿宋" w:hAnsi="仿宋" w:cs="Times New Roman" w:hint="eastAsia"/>
          <w:sz w:val="32"/>
          <w:szCs w:val="32"/>
        </w:rPr>
        <w:t>债</w:t>
      </w:r>
      <w:r>
        <w:rPr>
          <w:rFonts w:ascii="仿宋" w:eastAsia="仿宋" w:hAnsi="仿宋" w:cs="Times New Roman" w:hint="eastAsia"/>
          <w:sz w:val="32"/>
          <w:szCs w:val="32"/>
        </w:rPr>
        <w:t>务</w:t>
      </w:r>
      <w:r w:rsidRPr="001E3B2F">
        <w:rPr>
          <w:rFonts w:ascii="仿宋" w:eastAsia="仿宋" w:hAnsi="仿宋" w:cs="Times New Roman" w:hint="eastAsia"/>
          <w:sz w:val="32"/>
          <w:szCs w:val="32"/>
        </w:rPr>
        <w:t>付息支出</w:t>
      </w:r>
      <w:r>
        <w:rPr>
          <w:rFonts w:ascii="仿宋" w:eastAsia="仿宋" w:hAnsi="仿宋" w:cs="Times New Roman" w:hint="eastAsia"/>
          <w:sz w:val="32"/>
          <w:szCs w:val="32"/>
        </w:rPr>
        <w:t>3440</w:t>
      </w:r>
      <w:r w:rsidRPr="001E3B2F">
        <w:rPr>
          <w:rFonts w:ascii="仿宋" w:eastAsia="仿宋" w:hAnsi="仿宋" w:cs="Times New Roman" w:hint="eastAsia"/>
          <w:sz w:val="32"/>
          <w:szCs w:val="32"/>
        </w:rPr>
        <w:t>万元，增长</w:t>
      </w:r>
      <w:r>
        <w:rPr>
          <w:rFonts w:ascii="仿宋" w:eastAsia="仿宋" w:hAnsi="仿宋" w:cs="Times New Roman" w:hint="eastAsia"/>
          <w:sz w:val="32"/>
          <w:szCs w:val="32"/>
        </w:rPr>
        <w:t>9.24</w:t>
      </w:r>
      <w:r w:rsidRPr="001E3B2F">
        <w:rPr>
          <w:rFonts w:ascii="仿宋" w:eastAsia="仿宋" w:hAnsi="仿宋" w:cs="Times New Roman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 w:hint="eastAsia"/>
          <w:sz w:val="32"/>
          <w:szCs w:val="32"/>
        </w:rPr>
        <w:t>债务发行费支出24万元，增长118.1%；援助其他地区支出20万元；其他支出418万元</w:t>
      </w:r>
      <w:r w:rsidRPr="001E3B2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F3F4B" w:rsidRDefault="00DF3F4B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DF3F4B" w:rsidRDefault="00DF3F4B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说明2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关于2021年一般公共预算安排情况的说明</w:t>
      </w:r>
    </w:p>
    <w:p w:rsidR="007F48B5" w:rsidRPr="00505E74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505E74">
        <w:rPr>
          <w:rFonts w:ascii="仿宋" w:eastAsia="仿宋" w:hAnsi="仿宋" w:hint="eastAsia"/>
          <w:color w:val="000000"/>
          <w:sz w:val="32"/>
          <w:szCs w:val="32"/>
        </w:rPr>
        <w:t>一、收入预算安排情况</w:t>
      </w:r>
    </w:p>
    <w:p w:rsidR="007F48B5" w:rsidRPr="00505E74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505E74">
        <w:rPr>
          <w:rFonts w:ascii="仿宋" w:eastAsia="仿宋" w:hAnsi="仿宋" w:hint="eastAsia"/>
          <w:color w:val="000000"/>
          <w:sz w:val="32"/>
          <w:szCs w:val="32"/>
        </w:rPr>
        <w:t>2020年地方一般公共预算收入完成</w:t>
      </w:r>
      <w:r w:rsidR="00505E74" w:rsidRPr="00505E74"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505E74">
        <w:rPr>
          <w:rFonts w:ascii="仿宋" w:eastAsia="仿宋" w:hAnsi="仿宋" w:hint="eastAsia"/>
          <w:color w:val="000000"/>
          <w:sz w:val="32"/>
          <w:szCs w:val="32"/>
        </w:rPr>
        <w:t>亿元，2021年按</w:t>
      </w:r>
      <w:r w:rsidR="00505E74" w:rsidRPr="00505E74">
        <w:rPr>
          <w:rFonts w:ascii="仿宋" w:eastAsia="仿宋" w:hAnsi="仿宋" w:hint="eastAsia"/>
          <w:color w:val="000000"/>
          <w:sz w:val="32"/>
          <w:szCs w:val="32"/>
        </w:rPr>
        <w:t>16.40</w:t>
      </w:r>
      <w:r w:rsidRPr="00505E74">
        <w:rPr>
          <w:rFonts w:ascii="仿宋" w:eastAsia="仿宋" w:hAnsi="仿宋" w:hint="eastAsia"/>
          <w:color w:val="000000"/>
          <w:sz w:val="32"/>
          <w:szCs w:val="32"/>
        </w:rPr>
        <w:t>%增长，收入预计</w:t>
      </w:r>
      <w:r w:rsidR="00505E74" w:rsidRPr="00505E74">
        <w:rPr>
          <w:rFonts w:ascii="仿宋" w:eastAsia="仿宋" w:hAnsi="仿宋" w:hint="eastAsia"/>
          <w:color w:val="000000"/>
          <w:sz w:val="32"/>
          <w:szCs w:val="32"/>
        </w:rPr>
        <w:t>35</w:t>
      </w:r>
      <w:r w:rsidRPr="00505E74">
        <w:rPr>
          <w:rFonts w:ascii="仿宋" w:eastAsia="仿宋" w:hAnsi="仿宋" w:hint="eastAsia"/>
          <w:color w:val="000000"/>
          <w:sz w:val="32"/>
          <w:szCs w:val="32"/>
        </w:rPr>
        <w:t>亿元。</w:t>
      </w:r>
    </w:p>
    <w:p w:rsidR="007F48B5" w:rsidRPr="00505E74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505E74">
        <w:rPr>
          <w:rFonts w:ascii="仿宋" w:eastAsia="仿宋" w:hAnsi="仿宋" w:hint="eastAsia"/>
          <w:color w:val="000000"/>
          <w:sz w:val="32"/>
          <w:szCs w:val="32"/>
        </w:rPr>
        <w:t>有关收入项目具体说明如下：</w:t>
      </w:r>
    </w:p>
    <w:p w:rsidR="007F48B5" w:rsidRDefault="00505E74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  <w:r w:rsidRPr="005A21CB">
        <w:rPr>
          <w:rFonts w:ascii="仿宋" w:eastAsia="仿宋" w:hAnsi="仿宋" w:hint="eastAsia"/>
          <w:b/>
          <w:color w:val="000000"/>
          <w:sz w:val="32"/>
          <w:szCs w:val="32"/>
        </w:rPr>
        <w:t>其中：</w:t>
      </w:r>
      <w:r w:rsidR="00675885" w:rsidRPr="00505E74">
        <w:rPr>
          <w:rFonts w:ascii="仿宋" w:eastAsia="仿宋" w:hAnsi="仿宋" w:hint="eastAsia"/>
          <w:color w:val="000000"/>
          <w:sz w:val="32"/>
          <w:szCs w:val="32"/>
        </w:rPr>
        <w:t>增值税：2021年预计完成</w:t>
      </w:r>
      <w:r w:rsidR="0065279D" w:rsidRPr="00505E74">
        <w:rPr>
          <w:rFonts w:ascii="仿宋" w:eastAsia="仿宋" w:hAnsi="仿宋" w:hint="eastAsia"/>
          <w:color w:val="000000"/>
          <w:sz w:val="32"/>
          <w:szCs w:val="32"/>
        </w:rPr>
        <w:t>80000</w:t>
      </w:r>
      <w:r w:rsidR="00675885" w:rsidRPr="00505E74">
        <w:rPr>
          <w:rFonts w:ascii="仿宋" w:eastAsia="仿宋" w:hAnsi="仿宋" w:hint="eastAsia"/>
          <w:color w:val="000000"/>
          <w:sz w:val="32"/>
          <w:szCs w:val="32"/>
        </w:rPr>
        <w:t>万元，增长2</w:t>
      </w:r>
      <w:r w:rsidR="0065279D" w:rsidRPr="00505E74">
        <w:rPr>
          <w:rFonts w:ascii="仿宋" w:eastAsia="仿宋" w:hAnsi="仿宋" w:hint="eastAsia"/>
          <w:color w:val="000000"/>
          <w:sz w:val="32"/>
          <w:szCs w:val="32"/>
        </w:rPr>
        <w:t>7.92</w:t>
      </w:r>
      <w:r w:rsidR="00675885" w:rsidRPr="00505E74">
        <w:rPr>
          <w:rFonts w:ascii="仿宋" w:eastAsia="仿宋" w:hAnsi="仿宋" w:hint="eastAsia"/>
          <w:color w:val="000000"/>
          <w:sz w:val="32"/>
          <w:szCs w:val="32"/>
        </w:rPr>
        <w:t>%</w:t>
      </w:r>
      <w:r w:rsidR="0065279D" w:rsidRPr="00505E74">
        <w:rPr>
          <w:rFonts w:ascii="仿宋" w:eastAsia="仿宋" w:hAnsi="仿宋" w:hint="eastAsia"/>
          <w:color w:val="000000"/>
          <w:sz w:val="32"/>
          <w:szCs w:val="32"/>
        </w:rPr>
        <w:t>;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资源税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97800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28.21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；企业所得税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5000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13.27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%;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个人所得税</w:t>
      </w:r>
      <w:r>
        <w:rPr>
          <w:rFonts w:ascii="仿宋" w:eastAsia="仿宋" w:hAnsi="仿宋" w:hint="eastAsia"/>
          <w:color w:val="000000"/>
          <w:sz w:val="32"/>
          <w:szCs w:val="32"/>
        </w:rPr>
        <w:t>5000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27.19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%;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城市维护建设税</w:t>
      </w:r>
      <w:r>
        <w:rPr>
          <w:rFonts w:ascii="仿宋" w:eastAsia="仿宋" w:hAnsi="仿宋" w:hint="eastAsia"/>
          <w:color w:val="000000"/>
          <w:sz w:val="32"/>
          <w:szCs w:val="32"/>
        </w:rPr>
        <w:t>25000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48.66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%;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城镇土地使用税</w:t>
      </w:r>
      <w:r>
        <w:rPr>
          <w:rFonts w:ascii="仿宋" w:eastAsia="仿宋" w:hAnsi="仿宋" w:hint="eastAsia"/>
          <w:color w:val="000000"/>
          <w:sz w:val="32"/>
          <w:szCs w:val="32"/>
        </w:rPr>
        <w:t>5000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5.62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；房产税</w:t>
      </w:r>
      <w:r>
        <w:rPr>
          <w:rFonts w:ascii="仿宋" w:eastAsia="仿宋" w:hAnsi="仿宋" w:hint="eastAsia"/>
          <w:color w:val="000000"/>
          <w:sz w:val="32"/>
          <w:szCs w:val="32"/>
        </w:rPr>
        <w:t>5000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14.39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；印花税</w:t>
      </w:r>
      <w:r>
        <w:rPr>
          <w:rFonts w:ascii="仿宋" w:eastAsia="仿宋" w:hAnsi="仿宋" w:hint="eastAsia"/>
          <w:color w:val="000000"/>
          <w:sz w:val="32"/>
          <w:szCs w:val="32"/>
        </w:rPr>
        <w:t>5000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21.65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；车船税</w:t>
      </w:r>
      <w:r>
        <w:rPr>
          <w:rFonts w:ascii="仿宋" w:eastAsia="仿宋" w:hAnsi="仿宋" w:hint="eastAsia"/>
          <w:color w:val="000000"/>
          <w:sz w:val="32"/>
          <w:szCs w:val="32"/>
        </w:rPr>
        <w:t>3000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hint="eastAsia"/>
          <w:color w:val="000000"/>
          <w:sz w:val="32"/>
          <w:szCs w:val="32"/>
        </w:rPr>
        <w:t>18.34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；契税</w:t>
      </w:r>
      <w:r>
        <w:rPr>
          <w:rFonts w:ascii="仿宋" w:eastAsia="仿宋" w:hAnsi="仿宋" w:hint="eastAsia"/>
          <w:color w:val="000000"/>
          <w:sz w:val="32"/>
          <w:szCs w:val="32"/>
        </w:rPr>
        <w:t>3000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3.34</w:t>
      </w:r>
      <w:r w:rsidR="0065279D">
        <w:rPr>
          <w:rFonts w:ascii="仿宋" w:eastAsia="仿宋" w:hAnsi="仿宋"/>
          <w:color w:val="000000"/>
          <w:sz w:val="32"/>
          <w:szCs w:val="32"/>
        </w:rPr>
        <w:t>%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耕地占用税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0000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22.12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环保税</w:t>
      </w:r>
      <w:r>
        <w:rPr>
          <w:rFonts w:ascii="仿宋" w:eastAsia="仿宋" w:hAnsi="仿宋" w:hint="eastAsia"/>
          <w:color w:val="000000"/>
          <w:sz w:val="32"/>
          <w:szCs w:val="32"/>
        </w:rPr>
        <w:t>5200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hint="eastAsia"/>
          <w:color w:val="000000"/>
          <w:sz w:val="32"/>
          <w:szCs w:val="32"/>
        </w:rPr>
        <w:t>16.49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%；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专项收入</w:t>
      </w:r>
      <w:r>
        <w:rPr>
          <w:rFonts w:ascii="仿宋" w:eastAsia="仿宋" w:hAnsi="仿宋" w:hint="eastAsia"/>
          <w:color w:val="000000"/>
          <w:sz w:val="32"/>
          <w:szCs w:val="32"/>
        </w:rPr>
        <w:t>22000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32.50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；行政事业性收费收入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0000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1E3B2F">
        <w:rPr>
          <w:rFonts w:ascii="仿宋" w:eastAsia="仿宋" w:hAnsi="仿宋" w:hint="eastAsia"/>
          <w:color w:val="000000"/>
          <w:sz w:val="32"/>
          <w:szCs w:val="32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</w:rPr>
        <w:t>22.09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；罚没收入</w:t>
      </w:r>
      <w:r>
        <w:rPr>
          <w:rFonts w:ascii="仿宋" w:eastAsia="仿宋" w:hAnsi="仿宋" w:hint="eastAsia"/>
          <w:color w:val="000000"/>
          <w:sz w:val="32"/>
          <w:szCs w:val="32"/>
        </w:rPr>
        <w:t>10000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color w:val="000000"/>
          <w:sz w:val="32"/>
          <w:szCs w:val="32"/>
        </w:rPr>
        <w:t>减少62.63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；国有资源有偿使用收入</w:t>
      </w:r>
      <w:r>
        <w:rPr>
          <w:rFonts w:ascii="仿宋" w:eastAsia="仿宋" w:hAnsi="仿宋" w:hint="eastAsia"/>
          <w:color w:val="000000"/>
          <w:sz w:val="32"/>
          <w:szCs w:val="32"/>
        </w:rPr>
        <w:t>18000</w:t>
      </w:r>
      <w:r w:rsidR="0065279D" w:rsidRPr="001E3B2F"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color w:val="000000"/>
          <w:sz w:val="32"/>
          <w:szCs w:val="32"/>
        </w:rPr>
        <w:t>增长0.26</w:t>
      </w:r>
      <w:r w:rsidR="0065279D" w:rsidRPr="001E3B2F">
        <w:rPr>
          <w:rFonts w:ascii="仿宋" w:eastAsia="仿宋" w:hAnsi="仿宋"/>
          <w:color w:val="000000"/>
          <w:sz w:val="32"/>
          <w:szCs w:val="32"/>
        </w:rPr>
        <w:t>%</w:t>
      </w:r>
      <w:r w:rsidR="0065279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F48B5" w:rsidRPr="002022B4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二、支出预算安排情况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  <w:r w:rsidRPr="003D1887">
        <w:rPr>
          <w:rFonts w:ascii="仿宋" w:eastAsia="仿宋" w:hAnsi="仿宋" w:hint="eastAsia"/>
          <w:sz w:val="32"/>
          <w:szCs w:val="32"/>
        </w:rPr>
        <w:t>2021年全</w:t>
      </w:r>
      <w:r w:rsidR="00505E74" w:rsidRPr="003D1887">
        <w:rPr>
          <w:rFonts w:ascii="仿宋" w:eastAsia="仿宋" w:hAnsi="仿宋" w:hint="eastAsia"/>
          <w:sz w:val="32"/>
          <w:szCs w:val="32"/>
        </w:rPr>
        <w:t>县</w:t>
      </w:r>
      <w:r w:rsidRPr="003D1887">
        <w:rPr>
          <w:rFonts w:ascii="仿宋" w:eastAsia="仿宋" w:hAnsi="仿宋" w:hint="eastAsia"/>
          <w:sz w:val="32"/>
          <w:szCs w:val="32"/>
        </w:rPr>
        <w:t>财政支出</w:t>
      </w:r>
      <w:r w:rsidR="00505E74" w:rsidRPr="003D1887">
        <w:rPr>
          <w:rFonts w:ascii="仿宋" w:eastAsia="仿宋" w:hAnsi="仿宋" w:hint="eastAsia"/>
          <w:sz w:val="32"/>
          <w:szCs w:val="32"/>
        </w:rPr>
        <w:t>47</w:t>
      </w:r>
      <w:r w:rsidRPr="003D1887">
        <w:rPr>
          <w:rFonts w:ascii="仿宋" w:eastAsia="仿宋" w:hAnsi="仿宋" w:hint="eastAsia"/>
          <w:sz w:val="32"/>
          <w:szCs w:val="32"/>
        </w:rPr>
        <w:t>亿元。</w:t>
      </w:r>
      <w:r w:rsidR="00505E74" w:rsidRPr="003D477F">
        <w:rPr>
          <w:rFonts w:ascii="仿宋" w:eastAsia="仿宋" w:hAnsi="仿宋" w:hint="eastAsia"/>
          <w:sz w:val="32"/>
          <w:szCs w:val="32"/>
        </w:rPr>
        <w:t>其中：县本级支出</w:t>
      </w:r>
      <w:r w:rsidR="00505E74">
        <w:rPr>
          <w:rFonts w:ascii="仿宋" w:eastAsia="仿宋" w:hAnsi="仿宋" w:hint="eastAsia"/>
          <w:sz w:val="32"/>
          <w:szCs w:val="32"/>
        </w:rPr>
        <w:t>37</w:t>
      </w:r>
      <w:r w:rsidR="00505E74" w:rsidRPr="003D477F">
        <w:rPr>
          <w:rFonts w:ascii="仿宋" w:eastAsia="仿宋" w:hAnsi="仿宋" w:hint="eastAsia"/>
          <w:sz w:val="32"/>
          <w:szCs w:val="32"/>
        </w:rPr>
        <w:t>亿元，转移支付支出</w:t>
      </w:r>
      <w:r w:rsidR="00505E74">
        <w:rPr>
          <w:rFonts w:ascii="仿宋" w:eastAsia="仿宋" w:hAnsi="仿宋" w:hint="eastAsia"/>
          <w:sz w:val="32"/>
          <w:szCs w:val="32"/>
        </w:rPr>
        <w:t>10</w:t>
      </w:r>
      <w:r w:rsidR="00505E74" w:rsidRPr="003D477F">
        <w:rPr>
          <w:rFonts w:ascii="仿宋" w:eastAsia="仿宋" w:hAnsi="仿宋" w:hint="eastAsia"/>
          <w:sz w:val="32"/>
          <w:szCs w:val="32"/>
        </w:rPr>
        <w:t>亿元。</w:t>
      </w:r>
    </w:p>
    <w:p w:rsidR="007F48B5" w:rsidRPr="003D1887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/>
          <w:sz w:val="32"/>
          <w:szCs w:val="32"/>
        </w:rPr>
      </w:pPr>
      <w:r w:rsidRPr="003D1887">
        <w:rPr>
          <w:rFonts w:ascii="仿宋" w:eastAsia="仿宋" w:hAnsi="仿宋" w:hint="eastAsia"/>
          <w:sz w:val="32"/>
          <w:szCs w:val="32"/>
        </w:rPr>
        <w:t>主要支出项目说明如下：</w:t>
      </w:r>
    </w:p>
    <w:p w:rsidR="007F48B5" w:rsidRPr="000B1202" w:rsidRDefault="003D1887" w:rsidP="005A21CB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5A21CB">
        <w:rPr>
          <w:rFonts w:ascii="仿宋" w:eastAsia="仿宋" w:hAnsi="仿宋" w:hint="eastAsia"/>
          <w:b/>
          <w:sz w:val="32"/>
          <w:szCs w:val="32"/>
        </w:rPr>
        <w:lastRenderedPageBreak/>
        <w:t>其中：</w:t>
      </w:r>
      <w:r w:rsidRPr="001E3B2F">
        <w:rPr>
          <w:rFonts w:ascii="仿宋" w:eastAsia="仿宋" w:hAnsi="仿宋" w:cs="Times New Roman" w:hint="eastAsia"/>
          <w:sz w:val="32"/>
          <w:szCs w:val="32"/>
        </w:rPr>
        <w:t>一般公共服务支出</w:t>
      </w:r>
      <w:r>
        <w:rPr>
          <w:rFonts w:ascii="仿宋" w:eastAsia="仿宋" w:hAnsi="仿宋" w:cs="Times New Roman" w:hint="eastAsia"/>
          <w:sz w:val="32"/>
          <w:szCs w:val="32"/>
        </w:rPr>
        <w:t>8.5亿元</w:t>
      </w:r>
      <w:r w:rsidR="00B501AD">
        <w:rPr>
          <w:rFonts w:ascii="仿宋" w:eastAsia="仿宋" w:hAnsi="仿宋" w:cs="Times New Roman" w:hint="eastAsia"/>
          <w:sz w:val="32"/>
          <w:szCs w:val="32"/>
        </w:rPr>
        <w:t>，增长37.69%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；公共安全支出</w:t>
      </w:r>
      <w:r>
        <w:rPr>
          <w:rFonts w:ascii="仿宋" w:eastAsia="仿宋" w:hAnsi="仿宋" w:cs="Times New Roman" w:hint="eastAsia"/>
          <w:sz w:val="32"/>
          <w:szCs w:val="32"/>
        </w:rPr>
        <w:t>2.2亿元</w:t>
      </w:r>
      <w:r w:rsidR="00B501AD">
        <w:rPr>
          <w:rFonts w:ascii="仿宋" w:eastAsia="仿宋" w:hAnsi="仿宋" w:cs="Times New Roman" w:hint="eastAsia"/>
          <w:sz w:val="32"/>
          <w:szCs w:val="32"/>
        </w:rPr>
        <w:t>，</w:t>
      </w:r>
      <w:r w:rsidR="00A43139">
        <w:rPr>
          <w:rFonts w:ascii="仿宋" w:eastAsia="仿宋" w:hAnsi="仿宋" w:cs="Times New Roman" w:hint="eastAsia"/>
          <w:sz w:val="32"/>
          <w:szCs w:val="32"/>
        </w:rPr>
        <w:t>减少9.58</w:t>
      </w:r>
      <w:r w:rsidR="00B501AD">
        <w:rPr>
          <w:rFonts w:ascii="仿宋" w:eastAsia="仿宋" w:hAnsi="仿宋" w:cs="Times New Roman" w:hint="eastAsia"/>
          <w:sz w:val="32"/>
          <w:szCs w:val="32"/>
        </w:rPr>
        <w:t>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；教育支出</w:t>
      </w:r>
      <w:r>
        <w:rPr>
          <w:rFonts w:ascii="仿宋" w:eastAsia="仿宋" w:hAnsi="仿宋" w:cs="Times New Roman" w:hint="eastAsia"/>
          <w:sz w:val="32"/>
          <w:szCs w:val="32"/>
        </w:rPr>
        <w:t>7.3亿元</w:t>
      </w:r>
      <w:r w:rsidRPr="001E3B2F">
        <w:rPr>
          <w:rFonts w:ascii="仿宋" w:eastAsia="仿宋" w:hAnsi="仿宋" w:cs="Times New Roman" w:hint="eastAsia"/>
          <w:sz w:val="32"/>
          <w:szCs w:val="32"/>
        </w:rPr>
        <w:t>；科学技术支出</w:t>
      </w:r>
      <w:r>
        <w:rPr>
          <w:rFonts w:ascii="仿宋" w:eastAsia="仿宋" w:hAnsi="仿宋" w:cs="Times New Roman" w:hint="eastAsia"/>
          <w:sz w:val="32"/>
          <w:szCs w:val="32"/>
        </w:rPr>
        <w:t>0.03亿元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，增长20.16%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 w:rsidRPr="001E3B2F">
        <w:rPr>
          <w:rFonts w:ascii="仿宋" w:eastAsia="仿宋" w:hAnsi="仿宋" w:cs="Times New Roman" w:hint="eastAsia"/>
          <w:sz w:val="32"/>
          <w:szCs w:val="32"/>
        </w:rPr>
        <w:t>文化体育与传媒支出</w:t>
      </w:r>
      <w:r>
        <w:rPr>
          <w:rFonts w:ascii="仿宋" w:eastAsia="仿宋" w:hAnsi="仿宋" w:cs="Times New Roman" w:hint="eastAsia"/>
          <w:sz w:val="32"/>
          <w:szCs w:val="32"/>
        </w:rPr>
        <w:t>0.6亿元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，增长18.20%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；社会保障和就业支出</w:t>
      </w:r>
      <w:r>
        <w:rPr>
          <w:rFonts w:ascii="仿宋" w:eastAsia="仿宋" w:hAnsi="仿宋" w:cs="Times New Roman" w:hint="eastAsia"/>
          <w:sz w:val="32"/>
          <w:szCs w:val="32"/>
        </w:rPr>
        <w:t>5.8亿元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，增长18.93%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；医疗卫生与计划生育支出</w:t>
      </w:r>
      <w:r>
        <w:rPr>
          <w:rFonts w:ascii="仿宋" w:eastAsia="仿宋" w:hAnsi="仿宋" w:cs="Times New Roman" w:hint="eastAsia"/>
          <w:sz w:val="32"/>
          <w:szCs w:val="32"/>
        </w:rPr>
        <w:t>3.2亿元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，增长5.85%</w:t>
      </w:r>
      <w:r w:rsidRPr="001E3B2F">
        <w:rPr>
          <w:rFonts w:ascii="仿宋" w:eastAsia="仿宋" w:hAnsi="仿宋" w:cs="Times New Roman"/>
          <w:sz w:val="32"/>
          <w:szCs w:val="32"/>
        </w:rPr>
        <w:t>;</w:t>
      </w:r>
      <w:r w:rsidRPr="001E3B2F">
        <w:rPr>
          <w:rFonts w:ascii="仿宋" w:eastAsia="仿宋" w:hAnsi="仿宋" w:cs="Times New Roman" w:hint="eastAsia"/>
          <w:sz w:val="32"/>
          <w:szCs w:val="32"/>
        </w:rPr>
        <w:t>节能环保支出</w:t>
      </w:r>
      <w:r w:rsidR="00A43139">
        <w:rPr>
          <w:rFonts w:ascii="仿宋" w:eastAsia="仿宋" w:hAnsi="仿宋" w:cs="Times New Roman" w:hint="eastAsia"/>
          <w:sz w:val="32"/>
          <w:szCs w:val="32"/>
        </w:rPr>
        <w:t>0.3</w:t>
      </w:r>
      <w:r>
        <w:rPr>
          <w:rFonts w:ascii="仿宋" w:eastAsia="仿宋" w:hAnsi="仿宋" w:cs="Times New Roman" w:hint="eastAsia"/>
          <w:sz w:val="32"/>
          <w:szCs w:val="32"/>
        </w:rPr>
        <w:t>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，减少74.35%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；城乡社区支出</w:t>
      </w:r>
      <w:r>
        <w:rPr>
          <w:rFonts w:ascii="仿宋" w:eastAsia="仿宋" w:hAnsi="仿宋" w:cs="Times New Roman" w:hint="eastAsia"/>
          <w:sz w:val="32"/>
          <w:szCs w:val="32"/>
        </w:rPr>
        <w:t>3.19亿元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，减少28.45%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；农林水支出</w:t>
      </w:r>
      <w:r>
        <w:rPr>
          <w:rFonts w:ascii="仿宋" w:eastAsia="仿宋" w:hAnsi="仿宋" w:cs="Times New Roman" w:hint="eastAsia"/>
          <w:sz w:val="32"/>
          <w:szCs w:val="32"/>
        </w:rPr>
        <w:t>5.5亿元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，增长3.14%</w:t>
      </w:r>
      <w:r w:rsidRPr="001E3B2F">
        <w:rPr>
          <w:rFonts w:ascii="仿宋" w:eastAsia="仿宋" w:hAnsi="仿宋" w:cs="Times New Roman"/>
          <w:sz w:val="32"/>
          <w:szCs w:val="32"/>
        </w:rPr>
        <w:t>;</w:t>
      </w:r>
      <w:r w:rsidRPr="001E3B2F">
        <w:rPr>
          <w:rFonts w:ascii="仿宋" w:eastAsia="仿宋" w:hAnsi="仿宋" w:cs="Times New Roman" w:hint="eastAsia"/>
          <w:sz w:val="32"/>
          <w:szCs w:val="32"/>
        </w:rPr>
        <w:t>交通运输支出</w:t>
      </w:r>
      <w:r>
        <w:rPr>
          <w:rFonts w:ascii="仿宋" w:eastAsia="仿宋" w:hAnsi="仿宋" w:cs="Times New Roman" w:hint="eastAsia"/>
          <w:sz w:val="32"/>
          <w:szCs w:val="32"/>
        </w:rPr>
        <w:t>1.50亿元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，增长75.36%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；资源勘探信息等支出</w:t>
      </w:r>
      <w:r>
        <w:rPr>
          <w:rFonts w:ascii="仿宋" w:eastAsia="仿宋" w:hAnsi="仿宋" w:cs="Times New Roman" w:hint="eastAsia"/>
          <w:sz w:val="32"/>
          <w:szCs w:val="32"/>
        </w:rPr>
        <w:t>1.50亿元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，增长3.32%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；金融支出</w:t>
      </w:r>
      <w:r w:rsidR="000B1202">
        <w:rPr>
          <w:rFonts w:ascii="仿宋" w:eastAsia="仿宋" w:hAnsi="仿宋" w:cs="Times New Roman" w:hint="eastAsia"/>
          <w:sz w:val="32"/>
          <w:szCs w:val="32"/>
        </w:rPr>
        <w:t>0.02亿元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，减少89.13%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；国土海洋气象等支出</w:t>
      </w:r>
      <w:r w:rsidR="000B1202">
        <w:rPr>
          <w:rFonts w:ascii="仿宋" w:eastAsia="仿宋" w:hAnsi="仿宋" w:cs="Times New Roman" w:hint="eastAsia"/>
          <w:sz w:val="32"/>
          <w:szCs w:val="32"/>
        </w:rPr>
        <w:t>1.71亿元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，增长207.49%</w:t>
      </w:r>
      <w:r w:rsidRPr="001E3B2F"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 w:hint="eastAsia"/>
          <w:sz w:val="32"/>
          <w:szCs w:val="32"/>
        </w:rPr>
        <w:t>灾害防治应急支出</w:t>
      </w:r>
      <w:r w:rsidR="000B1202">
        <w:rPr>
          <w:rFonts w:ascii="仿宋" w:eastAsia="仿宋" w:hAnsi="仿宋" w:cs="Times New Roman" w:hint="eastAsia"/>
          <w:sz w:val="32"/>
          <w:szCs w:val="32"/>
        </w:rPr>
        <w:t>0.2亿元</w:t>
      </w:r>
      <w:r w:rsidR="00A43139">
        <w:rPr>
          <w:rFonts w:ascii="仿宋" w:eastAsia="仿宋" w:hAnsi="仿宋" w:cs="Times New Roman" w:hint="eastAsia"/>
          <w:sz w:val="32"/>
          <w:szCs w:val="32"/>
        </w:rPr>
        <w:t>，增长5.69%</w:t>
      </w:r>
      <w:r>
        <w:rPr>
          <w:rFonts w:ascii="仿宋" w:eastAsia="仿宋" w:hAnsi="仿宋" w:cs="Times New Roman" w:hint="eastAsia"/>
          <w:sz w:val="32"/>
          <w:szCs w:val="32"/>
        </w:rPr>
        <w:t>；其他支出</w:t>
      </w:r>
      <w:r w:rsidR="000B1202">
        <w:rPr>
          <w:rFonts w:ascii="仿宋" w:eastAsia="仿宋" w:hAnsi="仿宋" w:cs="Times New Roman" w:hint="eastAsia"/>
          <w:sz w:val="32"/>
          <w:szCs w:val="32"/>
        </w:rPr>
        <w:t>4.12亿元</w:t>
      </w:r>
      <w:r w:rsidRPr="001E3B2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A43139" w:rsidRDefault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说明3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关于2020年政府性基金预算执行情况的说明</w:t>
      </w:r>
    </w:p>
    <w:p w:rsidR="007F48B5" w:rsidRPr="005A21CB" w:rsidRDefault="00675885" w:rsidP="005A21CB">
      <w:pPr>
        <w:pStyle w:val="a3"/>
        <w:widowControl/>
        <w:spacing w:before="75" w:beforeAutospacing="0" w:after="75" w:afterAutospacing="0"/>
        <w:ind w:firstLineChars="200" w:firstLine="640"/>
        <w:rPr>
          <w:rFonts w:ascii="仿宋" w:eastAsia="仿宋" w:hAnsi="仿宋" w:cstheme="minorEastAsia"/>
          <w:bCs/>
          <w:color w:val="000000"/>
          <w:sz w:val="32"/>
          <w:szCs w:val="32"/>
        </w:rPr>
      </w:pPr>
      <w:r w:rsidRPr="005A21CB">
        <w:rPr>
          <w:rFonts w:ascii="仿宋" w:eastAsia="仿宋" w:hAnsi="仿宋" w:cstheme="minorEastAsia" w:hint="eastAsia"/>
          <w:bCs/>
          <w:color w:val="000000"/>
          <w:sz w:val="32"/>
          <w:szCs w:val="32"/>
        </w:rPr>
        <w:t>政府性基金预算，是依照法律、行政法规的规定在一定期限内向特定对象征收、收取或者以其他方式取得的收入，专项用于特定公共事业发展的收支预算。政府性基金预算应当根据基金项目收入情况和实际支出需要，按基金项目编制，做到以收定支。</w:t>
      </w:r>
    </w:p>
    <w:p w:rsidR="007F48B5" w:rsidRPr="005A21CB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 w:cstheme="minorEastAsia"/>
          <w:bCs/>
          <w:color w:val="000000"/>
          <w:sz w:val="32"/>
          <w:szCs w:val="32"/>
        </w:rPr>
      </w:pPr>
      <w:r w:rsidRPr="005A21CB">
        <w:rPr>
          <w:rFonts w:ascii="仿宋" w:eastAsia="仿宋" w:hAnsi="仿宋" w:cstheme="minorEastAsia" w:hint="eastAsia"/>
          <w:bCs/>
          <w:color w:val="000000"/>
          <w:sz w:val="32"/>
          <w:szCs w:val="32"/>
        </w:rPr>
        <w:t>2020年政府性基金预算执行情况主要是：</w:t>
      </w:r>
    </w:p>
    <w:p w:rsidR="00A43139" w:rsidRPr="002022B4" w:rsidRDefault="00675885" w:rsidP="00A43139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一、收入预算执行情况</w:t>
      </w:r>
    </w:p>
    <w:p w:rsidR="00A43139" w:rsidRPr="00A43139" w:rsidRDefault="00A43139" w:rsidP="00A43139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 xml:space="preserve"> </w:t>
      </w:r>
      <w:r w:rsidRPr="003D477F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3D477F">
        <w:rPr>
          <w:rFonts w:ascii="仿宋" w:eastAsia="仿宋" w:hAnsi="仿宋" w:hint="eastAsia"/>
          <w:sz w:val="32"/>
          <w:szCs w:val="32"/>
        </w:rPr>
        <w:t>年政府性基金收入完成</w:t>
      </w:r>
      <w:r>
        <w:rPr>
          <w:rFonts w:ascii="仿宋" w:eastAsia="仿宋" w:hAnsi="仿宋" w:hint="eastAsia"/>
          <w:sz w:val="32"/>
          <w:szCs w:val="32"/>
        </w:rPr>
        <w:t>1.74</w:t>
      </w:r>
      <w:r w:rsidRPr="003D477F">
        <w:rPr>
          <w:rFonts w:ascii="仿宋" w:eastAsia="仿宋" w:hAnsi="仿宋" w:hint="eastAsia"/>
          <w:sz w:val="32"/>
          <w:szCs w:val="32"/>
        </w:rPr>
        <w:t>亿元，完成年初预算</w:t>
      </w:r>
      <w:r>
        <w:rPr>
          <w:rFonts w:ascii="仿宋" w:eastAsia="仿宋" w:hAnsi="仿宋" w:hint="eastAsia"/>
          <w:sz w:val="32"/>
          <w:szCs w:val="32"/>
        </w:rPr>
        <w:t>2.32</w:t>
      </w:r>
      <w:r w:rsidRPr="003D477F">
        <w:rPr>
          <w:rFonts w:ascii="仿宋" w:eastAsia="仿宋" w:hAnsi="仿宋" w:hint="eastAsia"/>
          <w:sz w:val="32"/>
          <w:szCs w:val="32"/>
        </w:rPr>
        <w:t>亿元的</w:t>
      </w:r>
      <w:r>
        <w:rPr>
          <w:rFonts w:ascii="仿宋" w:eastAsia="仿宋" w:hAnsi="仿宋" w:hint="eastAsia"/>
          <w:sz w:val="32"/>
          <w:szCs w:val="32"/>
        </w:rPr>
        <w:t>75</w:t>
      </w:r>
      <w:r w:rsidRPr="003D477F">
        <w:rPr>
          <w:rFonts w:ascii="仿宋" w:eastAsia="仿宋" w:hAnsi="仿宋"/>
          <w:sz w:val="32"/>
          <w:szCs w:val="32"/>
        </w:rPr>
        <w:t>%</w:t>
      </w:r>
      <w:r w:rsidRPr="003D477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短</w:t>
      </w:r>
      <w:r w:rsidRPr="003D477F"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 w:hint="eastAsia"/>
          <w:sz w:val="32"/>
          <w:szCs w:val="32"/>
        </w:rPr>
        <w:t>0.58</w:t>
      </w:r>
      <w:r w:rsidRPr="003D477F">
        <w:rPr>
          <w:rFonts w:ascii="仿宋" w:eastAsia="仿宋" w:hAnsi="仿宋" w:hint="eastAsia"/>
          <w:sz w:val="32"/>
          <w:szCs w:val="32"/>
        </w:rPr>
        <w:t>亿元，较上年</w:t>
      </w:r>
      <w:r>
        <w:rPr>
          <w:rFonts w:ascii="仿宋" w:eastAsia="仿宋" w:hAnsi="仿宋" w:hint="eastAsia"/>
          <w:sz w:val="32"/>
          <w:szCs w:val="32"/>
        </w:rPr>
        <w:t>减少58.47</w:t>
      </w:r>
      <w:r w:rsidRPr="003D477F">
        <w:rPr>
          <w:rFonts w:ascii="仿宋" w:eastAsia="仿宋" w:hAnsi="仿宋"/>
          <w:sz w:val="32"/>
          <w:szCs w:val="32"/>
        </w:rPr>
        <w:t>%</w:t>
      </w:r>
      <w:r w:rsidRPr="003D477F">
        <w:rPr>
          <w:rFonts w:ascii="仿宋" w:eastAsia="仿宋" w:hAnsi="仿宋" w:hint="eastAsia"/>
          <w:sz w:val="32"/>
          <w:szCs w:val="32"/>
        </w:rPr>
        <w:t>。</w:t>
      </w:r>
    </w:p>
    <w:p w:rsidR="007F48B5" w:rsidRPr="002022B4" w:rsidRDefault="00A43139" w:rsidP="002022B4">
      <w:pPr>
        <w:pBdr>
          <w:bottom w:val="single" w:sz="4" w:space="30" w:color="FFFFFF"/>
        </w:pBdr>
        <w:tabs>
          <w:tab w:val="left" w:pos="-180"/>
        </w:tabs>
        <w:rPr>
          <w:rFonts w:asciiTheme="minorEastAsia" w:hAnsi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1E3B2F">
        <w:rPr>
          <w:rFonts w:ascii="仿宋" w:eastAsia="仿宋" w:hAnsi="仿宋" w:hint="eastAsia"/>
          <w:b/>
          <w:sz w:val="32"/>
          <w:szCs w:val="32"/>
        </w:rPr>
        <w:t>分项目完成情况</w:t>
      </w:r>
      <w:r>
        <w:rPr>
          <w:rFonts w:ascii="仿宋" w:eastAsia="仿宋" w:hAnsi="仿宋" w:hint="eastAsia"/>
          <w:b/>
          <w:sz w:val="32"/>
          <w:szCs w:val="32"/>
        </w:rPr>
        <w:t>是</w:t>
      </w:r>
      <w:r w:rsidRPr="001E3B2F">
        <w:rPr>
          <w:rFonts w:ascii="仿宋" w:eastAsia="仿宋" w:hAnsi="仿宋" w:hint="eastAsia"/>
          <w:b/>
          <w:sz w:val="32"/>
          <w:szCs w:val="32"/>
        </w:rPr>
        <w:t>：</w:t>
      </w:r>
      <w:r w:rsidRPr="001E3B2F">
        <w:rPr>
          <w:rFonts w:ascii="仿宋" w:eastAsia="仿宋" w:hAnsi="仿宋" w:hint="eastAsia"/>
          <w:sz w:val="32"/>
          <w:szCs w:val="32"/>
        </w:rPr>
        <w:t>国有土地使用权出让价款收入</w:t>
      </w:r>
      <w:r>
        <w:rPr>
          <w:rFonts w:ascii="仿宋" w:eastAsia="仿宋" w:hAnsi="仿宋" w:hint="eastAsia"/>
          <w:sz w:val="32"/>
          <w:szCs w:val="32"/>
        </w:rPr>
        <w:t>1.48</w:t>
      </w:r>
      <w:r w:rsidRPr="001E3B2F">
        <w:rPr>
          <w:rFonts w:ascii="仿宋" w:eastAsia="仿宋" w:hAnsi="仿宋" w:hint="eastAsia"/>
          <w:sz w:val="32"/>
          <w:szCs w:val="32"/>
        </w:rPr>
        <w:t>亿元（含企业垫付成本），</w:t>
      </w:r>
      <w:r>
        <w:rPr>
          <w:rFonts w:ascii="仿宋" w:eastAsia="仿宋" w:hAnsi="仿宋" w:hint="eastAsia"/>
          <w:sz w:val="32"/>
          <w:szCs w:val="32"/>
        </w:rPr>
        <w:t>减少64</w:t>
      </w:r>
      <w:r w:rsidRPr="001E3B2F">
        <w:rPr>
          <w:rFonts w:ascii="仿宋" w:eastAsia="仿宋" w:hAnsi="仿宋"/>
          <w:sz w:val="32"/>
          <w:szCs w:val="32"/>
        </w:rPr>
        <w:t>%</w:t>
      </w:r>
      <w:r w:rsidRPr="001E3B2F">
        <w:rPr>
          <w:rFonts w:ascii="仿宋" w:eastAsia="仿宋" w:hAnsi="仿宋" w:hint="eastAsia"/>
          <w:sz w:val="32"/>
          <w:szCs w:val="32"/>
        </w:rPr>
        <w:t>；城市配套费</w:t>
      </w:r>
      <w:r>
        <w:rPr>
          <w:rFonts w:ascii="仿宋" w:eastAsia="仿宋" w:hAnsi="仿宋" w:hint="eastAsia"/>
          <w:sz w:val="32"/>
          <w:szCs w:val="32"/>
        </w:rPr>
        <w:t>532</w:t>
      </w:r>
      <w:r w:rsidRPr="001E3B2F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增长22.3</w:t>
      </w:r>
      <w:r w:rsidRPr="001E3B2F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；专项债券对应专项收入2074万元，增长433.2%</w:t>
      </w:r>
      <w:r w:rsidRPr="001E3B2F">
        <w:rPr>
          <w:rFonts w:ascii="仿宋" w:eastAsia="仿宋" w:hAnsi="仿宋" w:hint="eastAsia"/>
          <w:sz w:val="32"/>
          <w:szCs w:val="32"/>
        </w:rPr>
        <w:t>。</w:t>
      </w:r>
      <w:r w:rsidR="002022B4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675885" w:rsidRPr="002022B4">
        <w:rPr>
          <w:rFonts w:ascii="仿宋" w:eastAsia="仿宋" w:hAnsi="仿宋" w:hint="eastAsia"/>
          <w:sz w:val="32"/>
          <w:szCs w:val="32"/>
        </w:rPr>
        <w:t>二、支出预算执行情况</w:t>
      </w:r>
    </w:p>
    <w:p w:rsidR="00F80FF2" w:rsidRPr="003D477F" w:rsidRDefault="00F80FF2" w:rsidP="002022B4">
      <w:pPr>
        <w:pBdr>
          <w:bottom w:val="single" w:sz="4" w:space="30" w:color="FFFFFF"/>
        </w:pBdr>
        <w:tabs>
          <w:tab w:val="left" w:pos="-180"/>
        </w:tabs>
        <w:ind w:firstLine="645"/>
        <w:jc w:val="left"/>
        <w:rPr>
          <w:rFonts w:ascii="仿宋" w:eastAsia="仿宋" w:hAnsi="仿宋"/>
          <w:sz w:val="32"/>
          <w:szCs w:val="32"/>
        </w:rPr>
      </w:pPr>
      <w:r w:rsidRPr="003D477F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3D477F">
        <w:rPr>
          <w:rFonts w:ascii="仿宋" w:eastAsia="仿宋" w:hAnsi="仿宋" w:hint="eastAsia"/>
          <w:sz w:val="32"/>
          <w:szCs w:val="32"/>
        </w:rPr>
        <w:t>年政府性基金支出完成</w:t>
      </w:r>
      <w:r>
        <w:rPr>
          <w:rFonts w:ascii="仿宋" w:eastAsia="仿宋" w:hAnsi="仿宋" w:hint="eastAsia"/>
          <w:sz w:val="32"/>
          <w:szCs w:val="32"/>
        </w:rPr>
        <w:t>5.63</w:t>
      </w:r>
      <w:r w:rsidRPr="003D477F">
        <w:rPr>
          <w:rFonts w:ascii="仿宋" w:eastAsia="仿宋" w:hAnsi="仿宋" w:hint="eastAsia"/>
          <w:sz w:val="32"/>
          <w:szCs w:val="32"/>
        </w:rPr>
        <w:t>亿元，其中：县本级基金预算支出</w:t>
      </w:r>
      <w:r>
        <w:rPr>
          <w:rFonts w:ascii="仿宋" w:eastAsia="仿宋" w:hAnsi="仿宋" w:hint="eastAsia"/>
          <w:sz w:val="32"/>
          <w:szCs w:val="32"/>
        </w:rPr>
        <w:t>0.78</w:t>
      </w:r>
      <w:r w:rsidRPr="003D477F">
        <w:rPr>
          <w:rFonts w:ascii="仿宋" w:eastAsia="仿宋" w:hAnsi="仿宋" w:hint="eastAsia"/>
          <w:sz w:val="32"/>
          <w:szCs w:val="32"/>
        </w:rPr>
        <w:t>亿元，专项转移支付支出</w:t>
      </w:r>
      <w:r>
        <w:rPr>
          <w:rFonts w:ascii="仿宋" w:eastAsia="仿宋" w:hAnsi="仿宋" w:hint="eastAsia"/>
          <w:sz w:val="32"/>
          <w:szCs w:val="32"/>
        </w:rPr>
        <w:t>0.26</w:t>
      </w:r>
      <w:r w:rsidRPr="003D477F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，专项债券支出3.79亿元，抗疫特别国债支出0.8亿元</w:t>
      </w:r>
      <w:r w:rsidRPr="003D477F">
        <w:rPr>
          <w:rFonts w:ascii="仿宋" w:eastAsia="仿宋" w:hAnsi="仿宋" w:hint="eastAsia"/>
          <w:sz w:val="32"/>
          <w:szCs w:val="32"/>
        </w:rPr>
        <w:t>。</w:t>
      </w:r>
    </w:p>
    <w:p w:rsidR="00F80FF2" w:rsidRPr="001E3B2F" w:rsidRDefault="00F80FF2" w:rsidP="002022B4">
      <w:pPr>
        <w:pBdr>
          <w:bottom w:val="single" w:sz="4" w:space="30" w:color="FFFFFF"/>
        </w:pBdr>
        <w:tabs>
          <w:tab w:val="left" w:pos="-180"/>
        </w:tabs>
        <w:ind w:firstLine="645"/>
        <w:jc w:val="left"/>
        <w:rPr>
          <w:rFonts w:ascii="仿宋" w:eastAsia="仿宋" w:hAnsi="仿宋"/>
          <w:sz w:val="32"/>
          <w:szCs w:val="32"/>
        </w:rPr>
      </w:pPr>
      <w:r w:rsidRPr="001E3B2F">
        <w:rPr>
          <w:rFonts w:ascii="仿宋" w:eastAsia="仿宋" w:hAnsi="仿宋" w:hint="eastAsia"/>
          <w:b/>
          <w:sz w:val="32"/>
          <w:szCs w:val="32"/>
        </w:rPr>
        <w:t>分项目支出情况：</w:t>
      </w:r>
      <w:r w:rsidRPr="001E3B2F">
        <w:rPr>
          <w:rFonts w:ascii="仿宋" w:eastAsia="仿宋" w:hAnsi="仿宋" w:hint="eastAsia"/>
          <w:sz w:val="32"/>
          <w:szCs w:val="32"/>
        </w:rPr>
        <w:t>城乡社区支出</w:t>
      </w:r>
      <w:r>
        <w:rPr>
          <w:rFonts w:ascii="仿宋" w:eastAsia="仿宋" w:hAnsi="仿宋" w:hint="eastAsia"/>
          <w:sz w:val="32"/>
          <w:szCs w:val="32"/>
        </w:rPr>
        <w:t>4866</w:t>
      </w:r>
      <w:r w:rsidRPr="001E3B2F"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减少88.13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；文化体育与传媒支出3万元；</w:t>
      </w:r>
      <w:r w:rsidRPr="001E3B2F">
        <w:rPr>
          <w:rFonts w:ascii="仿宋" w:eastAsia="仿宋" w:hAnsi="仿宋" w:hint="eastAsia"/>
          <w:sz w:val="32"/>
          <w:szCs w:val="32"/>
        </w:rPr>
        <w:t>债务付息支出</w:t>
      </w:r>
      <w:r>
        <w:rPr>
          <w:rFonts w:ascii="仿宋" w:eastAsia="仿宋" w:hAnsi="仿宋" w:hint="eastAsia"/>
          <w:sz w:val="32"/>
          <w:szCs w:val="32"/>
        </w:rPr>
        <w:t>5687</w:t>
      </w:r>
      <w:r w:rsidRPr="001E3B2F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，增</w:t>
      </w:r>
      <w:r>
        <w:rPr>
          <w:rFonts w:ascii="仿宋" w:eastAsia="仿宋" w:hAnsi="仿宋" w:hint="eastAsia"/>
          <w:sz w:val="32"/>
          <w:szCs w:val="32"/>
        </w:rPr>
        <w:lastRenderedPageBreak/>
        <w:t>长63.94</w:t>
      </w:r>
      <w:r>
        <w:rPr>
          <w:rFonts w:ascii="仿宋" w:eastAsia="仿宋" w:hAnsi="仿宋"/>
          <w:sz w:val="32"/>
          <w:szCs w:val="32"/>
        </w:rPr>
        <w:t>%</w:t>
      </w:r>
      <w:r w:rsidRPr="001E3B2F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专项债券</w:t>
      </w:r>
      <w:r w:rsidRPr="001E3B2F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37604</w:t>
      </w:r>
      <w:r w:rsidRPr="001E3B2F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，减少40.7%；债券发行费支出38万元，减少44.93%；抗疫特别国债支出8150万元</w:t>
      </w:r>
      <w:r w:rsidRPr="001E3B2F">
        <w:rPr>
          <w:rFonts w:ascii="仿宋" w:eastAsia="仿宋" w:hAnsi="仿宋" w:hint="eastAsia"/>
          <w:sz w:val="32"/>
          <w:szCs w:val="32"/>
        </w:rPr>
        <w:t>。</w:t>
      </w: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F80FF2" w:rsidRPr="00F80FF2" w:rsidRDefault="00F80FF2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 w:hint="eastAsia"/>
          <w:color w:val="000000"/>
          <w:sz w:val="32"/>
          <w:szCs w:val="32"/>
        </w:rPr>
      </w:pPr>
    </w:p>
    <w:p w:rsidR="002022B4" w:rsidRDefault="002022B4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说明4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关于2021年政府性基金预算安排情况的说明</w:t>
      </w:r>
    </w:p>
    <w:p w:rsidR="007F48B5" w:rsidRPr="002022B4" w:rsidRDefault="00675885">
      <w:pPr>
        <w:pStyle w:val="a3"/>
        <w:widowControl/>
        <w:spacing w:before="75" w:beforeAutospacing="0" w:after="75" w:afterAutospacing="0"/>
        <w:ind w:firstLine="420"/>
        <w:rPr>
          <w:rFonts w:ascii="仿宋" w:eastAsia="仿宋" w:hAnsi="仿宋" w:cstheme="minorBidi"/>
          <w:kern w:val="2"/>
          <w:sz w:val="32"/>
          <w:szCs w:val="32"/>
        </w:rPr>
      </w:pPr>
      <w:r w:rsidRPr="002022B4">
        <w:rPr>
          <w:rFonts w:ascii="仿宋" w:eastAsia="仿宋" w:hAnsi="仿宋" w:cstheme="minorBidi" w:hint="eastAsia"/>
          <w:kern w:val="2"/>
          <w:sz w:val="32"/>
          <w:szCs w:val="32"/>
        </w:rPr>
        <w:t>一、收入预算安排情况</w:t>
      </w:r>
    </w:p>
    <w:p w:rsidR="002022B4" w:rsidRDefault="007C38A8" w:rsidP="002022B4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1324F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B1324F">
        <w:rPr>
          <w:rFonts w:ascii="仿宋" w:eastAsia="仿宋" w:hAnsi="仿宋" w:hint="eastAsia"/>
          <w:sz w:val="32"/>
          <w:szCs w:val="32"/>
        </w:rPr>
        <w:t>年全县基金预算收入</w:t>
      </w:r>
      <w:r>
        <w:rPr>
          <w:rFonts w:ascii="仿宋" w:eastAsia="仿宋" w:hAnsi="仿宋" w:hint="eastAsia"/>
          <w:sz w:val="32"/>
          <w:szCs w:val="32"/>
        </w:rPr>
        <w:t>安排2.9</w:t>
      </w:r>
      <w:r w:rsidRPr="00B1324F">
        <w:rPr>
          <w:rFonts w:ascii="仿宋" w:eastAsia="仿宋" w:hAnsi="仿宋" w:hint="eastAsia"/>
          <w:sz w:val="32"/>
          <w:szCs w:val="32"/>
        </w:rPr>
        <w:t>亿元，其中：国有土地使用权出让收入（</w:t>
      </w:r>
      <w:r>
        <w:rPr>
          <w:rFonts w:ascii="仿宋" w:eastAsia="仿宋" w:hAnsi="仿宋" w:hint="eastAsia"/>
          <w:sz w:val="32"/>
          <w:szCs w:val="32"/>
        </w:rPr>
        <w:t>含企业垫付成本</w:t>
      </w:r>
      <w:r w:rsidRPr="00B1324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2.5</w:t>
      </w:r>
      <w:r w:rsidRPr="00B1324F">
        <w:rPr>
          <w:rFonts w:ascii="仿宋" w:eastAsia="仿宋" w:hAnsi="仿宋" w:hint="eastAsia"/>
          <w:sz w:val="32"/>
          <w:szCs w:val="32"/>
        </w:rPr>
        <w:t>亿元，城市配套费收入</w:t>
      </w:r>
      <w:r>
        <w:rPr>
          <w:rFonts w:ascii="仿宋" w:eastAsia="仿宋" w:hAnsi="仿宋" w:hint="eastAsia"/>
          <w:sz w:val="32"/>
          <w:szCs w:val="32"/>
        </w:rPr>
        <w:t>4000</w:t>
      </w:r>
      <w:r w:rsidRPr="00B1324F">
        <w:rPr>
          <w:rFonts w:ascii="仿宋" w:eastAsia="仿宋" w:hAnsi="仿宋" w:hint="eastAsia"/>
          <w:sz w:val="32"/>
          <w:szCs w:val="32"/>
        </w:rPr>
        <w:t>万元</w:t>
      </w:r>
      <w:r w:rsidRPr="00A61676">
        <w:rPr>
          <w:rFonts w:ascii="仿宋" w:eastAsia="仿宋" w:hAnsi="仿宋" w:hint="eastAsia"/>
          <w:sz w:val="32"/>
          <w:szCs w:val="32"/>
        </w:rPr>
        <w:t>。</w:t>
      </w:r>
    </w:p>
    <w:p w:rsidR="002022B4" w:rsidRPr="002022B4" w:rsidRDefault="00675885" w:rsidP="002022B4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二、支出预算安排情况</w:t>
      </w:r>
    </w:p>
    <w:p w:rsidR="007F48B5" w:rsidRPr="002022B4" w:rsidRDefault="002022B4" w:rsidP="002022B4">
      <w:pPr>
        <w:pBdr>
          <w:bottom w:val="single" w:sz="4" w:space="30" w:color="FFFFFF"/>
        </w:pBdr>
        <w:tabs>
          <w:tab w:val="left" w:pos="-180"/>
        </w:tabs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C38A8">
        <w:rPr>
          <w:rFonts w:ascii="仿宋" w:eastAsia="仿宋" w:hAnsi="仿宋" w:hint="eastAsia"/>
          <w:sz w:val="32"/>
          <w:szCs w:val="32"/>
        </w:rPr>
        <w:t>2021年政府性基金预算未安排支出，仅将2020年收付实现制基金结转2556万元(下甩0.4亿元)列入预算。年终根据收入情况统筹调入一般预算平衡缺口，可安排财力2.63亿元。</w:t>
      </w: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 w:hint="eastAsia"/>
          <w:color w:val="000000"/>
          <w:sz w:val="32"/>
          <w:szCs w:val="32"/>
        </w:rPr>
      </w:pPr>
    </w:p>
    <w:p w:rsidR="002022B4" w:rsidRDefault="002022B4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C38A8" w:rsidRDefault="007C38A8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说明5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关于2020年国有资本经营预算执行情况的说明</w:t>
      </w:r>
    </w:p>
    <w:p w:rsidR="007F48B5" w:rsidRPr="002022B4" w:rsidRDefault="00675885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国有资本经营预算，是对国有资本经营收益作出支出安排的收支预算。国有资本经营预算按照收支平衡的原则编制，并调入一般公共预算。</w:t>
      </w:r>
    </w:p>
    <w:p w:rsidR="007C38A8" w:rsidRPr="002022B4" w:rsidRDefault="007C38A8" w:rsidP="002022B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国有资本经营收益预算执行情况</w:t>
      </w:r>
    </w:p>
    <w:p w:rsidR="007C38A8" w:rsidRPr="004C2D6E" w:rsidRDefault="007C38A8" w:rsidP="007C38A8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C2D6E">
        <w:rPr>
          <w:rFonts w:ascii="仿宋" w:eastAsia="仿宋" w:hAnsi="仿宋" w:hint="eastAsia"/>
          <w:sz w:val="32"/>
          <w:szCs w:val="32"/>
        </w:rPr>
        <w:t>2020年国有资本经营收益预算收入完成2.05亿元，</w:t>
      </w:r>
      <w:r>
        <w:rPr>
          <w:rFonts w:ascii="仿宋" w:eastAsia="仿宋" w:hAnsi="仿宋" w:hint="eastAsia"/>
          <w:sz w:val="32"/>
          <w:szCs w:val="32"/>
        </w:rPr>
        <w:t>统筹调入一般预算平衡。</w:t>
      </w:r>
    </w:p>
    <w:p w:rsidR="007F48B5" w:rsidRPr="007C38A8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说明6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关于2021年国有资本经营预算安排情况的说明</w:t>
      </w:r>
    </w:p>
    <w:p w:rsidR="006321C1" w:rsidRDefault="006321C1" w:rsidP="006321C1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E53553">
        <w:rPr>
          <w:rFonts w:ascii="仿宋" w:eastAsia="仿宋" w:hAnsi="仿宋" w:hint="eastAsia"/>
          <w:sz w:val="32"/>
          <w:szCs w:val="32"/>
        </w:rPr>
        <w:t>2021年全县国有资本经营预算收入安排3亿元，较上年实绩2.05</w:t>
      </w:r>
      <w:r>
        <w:rPr>
          <w:rFonts w:ascii="仿宋" w:eastAsia="仿宋" w:hAnsi="仿宋" w:hint="eastAsia"/>
          <w:sz w:val="32"/>
          <w:szCs w:val="32"/>
        </w:rPr>
        <w:t>亿元增长</w:t>
      </w:r>
      <w:r w:rsidRPr="00E53553">
        <w:rPr>
          <w:rFonts w:ascii="仿宋" w:eastAsia="仿宋" w:hAnsi="仿宋" w:hint="eastAsia"/>
          <w:sz w:val="32"/>
          <w:szCs w:val="32"/>
        </w:rPr>
        <w:t>46.34</w:t>
      </w:r>
      <w:r>
        <w:rPr>
          <w:rFonts w:ascii="仿宋" w:eastAsia="仿宋" w:hAnsi="仿宋" w:hint="eastAsia"/>
          <w:sz w:val="32"/>
          <w:szCs w:val="32"/>
        </w:rPr>
        <w:t>%</w:t>
      </w:r>
      <w:r w:rsidRPr="00E53553">
        <w:rPr>
          <w:rFonts w:ascii="仿宋" w:eastAsia="仿宋" w:hAnsi="仿宋" w:hint="eastAsia"/>
          <w:sz w:val="32"/>
          <w:szCs w:val="32"/>
        </w:rPr>
        <w:t>，增收0.95亿元，其中：利润收入2亿元，对外投资股息、股利收入1亿元。</w:t>
      </w:r>
    </w:p>
    <w:p w:rsidR="00A74748" w:rsidRPr="004154C3" w:rsidRDefault="00A74748" w:rsidP="00A74748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4154C3">
        <w:rPr>
          <w:rFonts w:ascii="仿宋" w:eastAsia="仿宋" w:hAnsi="仿宋" w:hint="eastAsia"/>
          <w:sz w:val="32"/>
          <w:szCs w:val="32"/>
        </w:rPr>
        <w:t>2021年国有资本经营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4154C3">
        <w:rPr>
          <w:rFonts w:ascii="仿宋" w:eastAsia="仿宋" w:hAnsi="仿宋" w:hint="eastAsia"/>
          <w:sz w:val="32"/>
          <w:szCs w:val="32"/>
        </w:rPr>
        <w:t>暂不安排支出，待年底统一清算后，全部调入一般公共预算统筹平衡</w:t>
      </w:r>
      <w:r>
        <w:rPr>
          <w:rFonts w:ascii="仿宋" w:eastAsia="仿宋" w:hAnsi="仿宋" w:hint="eastAsia"/>
          <w:sz w:val="32"/>
          <w:szCs w:val="32"/>
        </w:rPr>
        <w:t>缺口</w:t>
      </w:r>
      <w:r w:rsidRPr="004154C3">
        <w:rPr>
          <w:rFonts w:ascii="仿宋" w:eastAsia="仿宋" w:hAnsi="仿宋" w:hint="eastAsia"/>
          <w:sz w:val="32"/>
          <w:szCs w:val="32"/>
        </w:rPr>
        <w:t>。</w:t>
      </w:r>
    </w:p>
    <w:p w:rsidR="00A74748" w:rsidRPr="00A74748" w:rsidRDefault="00A74748" w:rsidP="006321C1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7F48B5" w:rsidRPr="006321C1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6321C1" w:rsidRP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说明7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2020年社会保险基金预算执行情况的说明</w:t>
      </w:r>
    </w:p>
    <w:p w:rsidR="007F48B5" w:rsidRPr="00C6526D" w:rsidRDefault="00675885">
      <w:pPr>
        <w:pStyle w:val="a3"/>
        <w:widowControl/>
        <w:spacing w:before="75" w:beforeAutospacing="0" w:after="75" w:afterAutospacing="0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C6526D">
        <w:rPr>
          <w:rFonts w:ascii="仿宋" w:eastAsia="仿宋" w:hAnsi="仿宋" w:cstheme="minorBidi" w:hint="eastAsia"/>
          <w:kern w:val="2"/>
          <w:sz w:val="32"/>
          <w:szCs w:val="32"/>
        </w:rPr>
        <w:t>社会保险基金预算根据国家社会保险和预算管理法律法规建立、反映各项社会保险基金收支的年度计划。</w:t>
      </w:r>
    </w:p>
    <w:p w:rsidR="006321C1" w:rsidRPr="002022B4" w:rsidRDefault="006321C1" w:rsidP="002022B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社保基金收入完成情况</w:t>
      </w:r>
    </w:p>
    <w:p w:rsidR="006321C1" w:rsidRDefault="006321C1" w:rsidP="006321C1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710D">
        <w:rPr>
          <w:rFonts w:ascii="仿宋" w:eastAsia="仿宋" w:hAnsi="仿宋" w:hint="eastAsia"/>
          <w:sz w:val="32"/>
          <w:szCs w:val="32"/>
        </w:rPr>
        <w:t>2020年社保基金预算收入3.</w:t>
      </w:r>
      <w:r>
        <w:rPr>
          <w:rFonts w:ascii="仿宋" w:eastAsia="仿宋" w:hAnsi="仿宋" w:hint="eastAsia"/>
          <w:sz w:val="32"/>
          <w:szCs w:val="32"/>
        </w:rPr>
        <w:t>43</w:t>
      </w:r>
      <w:r w:rsidRPr="00BF710D">
        <w:rPr>
          <w:rFonts w:ascii="仿宋" w:eastAsia="仿宋" w:hAnsi="仿宋" w:hint="eastAsia"/>
          <w:sz w:val="32"/>
          <w:szCs w:val="32"/>
        </w:rPr>
        <w:t>亿元，其中</w:t>
      </w:r>
      <w:r>
        <w:rPr>
          <w:rFonts w:ascii="仿宋" w:eastAsia="仿宋" w:hAnsi="仿宋" w:hint="eastAsia"/>
          <w:sz w:val="32"/>
          <w:szCs w:val="32"/>
        </w:rPr>
        <w:t>：</w:t>
      </w:r>
      <w:r w:rsidRPr="00BF710D">
        <w:rPr>
          <w:rFonts w:ascii="仿宋" w:eastAsia="仿宋" w:hAnsi="仿宋" w:hint="eastAsia"/>
          <w:sz w:val="32"/>
          <w:szCs w:val="32"/>
        </w:rPr>
        <w:t>城镇居民养老保险预算收入1.</w:t>
      </w:r>
      <w:r>
        <w:rPr>
          <w:rFonts w:ascii="仿宋" w:eastAsia="仿宋" w:hAnsi="仿宋" w:hint="eastAsia"/>
          <w:sz w:val="32"/>
          <w:szCs w:val="32"/>
        </w:rPr>
        <w:t>36</w:t>
      </w:r>
      <w:r w:rsidRPr="00BF710D">
        <w:rPr>
          <w:rFonts w:ascii="仿宋" w:eastAsia="仿宋" w:hAnsi="仿宋" w:hint="eastAsia"/>
          <w:sz w:val="32"/>
          <w:szCs w:val="32"/>
        </w:rPr>
        <w:t>亿元，机关事业单位养老保险预算收入</w:t>
      </w:r>
      <w:r>
        <w:rPr>
          <w:rFonts w:ascii="仿宋" w:eastAsia="仿宋" w:hAnsi="仿宋" w:hint="eastAsia"/>
          <w:sz w:val="32"/>
          <w:szCs w:val="32"/>
        </w:rPr>
        <w:t>2.07</w:t>
      </w:r>
      <w:r w:rsidRPr="00BF710D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321C1" w:rsidRPr="002022B4" w:rsidRDefault="006321C1" w:rsidP="002022B4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22B4">
        <w:rPr>
          <w:rFonts w:ascii="仿宋" w:eastAsia="仿宋" w:hAnsi="仿宋" w:hint="eastAsia"/>
          <w:sz w:val="32"/>
          <w:szCs w:val="32"/>
        </w:rPr>
        <w:t>社保基金支出完成情况</w:t>
      </w:r>
    </w:p>
    <w:p w:rsidR="006321C1" w:rsidRDefault="006321C1" w:rsidP="006321C1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2020年社保基金支出2.87亿元，其中：城镇居民养老保险基金支出0.89亿元，机关事业单位养老保险基金支出1.98亿元。</w:t>
      </w:r>
    </w:p>
    <w:p w:rsidR="006321C1" w:rsidRPr="006321C1" w:rsidRDefault="006321C1" w:rsidP="006321C1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F48B5" w:rsidRPr="006321C1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7F48B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6321C1" w:rsidRDefault="006321C1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 w:hint="eastAsia"/>
          <w:color w:val="000000"/>
          <w:sz w:val="32"/>
          <w:szCs w:val="32"/>
        </w:rPr>
      </w:pPr>
    </w:p>
    <w:p w:rsidR="002022B4" w:rsidRDefault="002022B4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color w:val="000000"/>
          <w:sz w:val="32"/>
          <w:szCs w:val="32"/>
        </w:rPr>
      </w:pP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lastRenderedPageBreak/>
        <w:t>说明8</w:t>
      </w:r>
    </w:p>
    <w:p w:rsidR="007F48B5" w:rsidRDefault="00675885">
      <w:pPr>
        <w:pStyle w:val="a3"/>
        <w:widowControl/>
        <w:spacing w:before="75" w:beforeAutospacing="0" w:after="75" w:afterAutospacing="0"/>
        <w:ind w:firstLine="420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2021年社会保险基金预算安排情况的说明</w:t>
      </w:r>
    </w:p>
    <w:p w:rsidR="006321C1" w:rsidRDefault="006321C1" w:rsidP="006321C1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BF710D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BF710D">
        <w:rPr>
          <w:rFonts w:ascii="仿宋" w:eastAsia="仿宋" w:hAnsi="仿宋" w:hint="eastAsia"/>
          <w:sz w:val="32"/>
          <w:szCs w:val="32"/>
        </w:rPr>
        <w:t>年全</w:t>
      </w:r>
      <w:r>
        <w:rPr>
          <w:rFonts w:ascii="仿宋" w:eastAsia="仿宋" w:hAnsi="仿宋" w:hint="eastAsia"/>
          <w:sz w:val="32"/>
          <w:szCs w:val="32"/>
        </w:rPr>
        <w:t>县</w:t>
      </w:r>
      <w:r w:rsidRPr="00BF710D">
        <w:rPr>
          <w:rFonts w:ascii="仿宋" w:eastAsia="仿宋" w:hAnsi="仿宋" w:hint="eastAsia"/>
          <w:sz w:val="32"/>
          <w:szCs w:val="32"/>
        </w:rPr>
        <w:t>社保基金预算收入安排</w:t>
      </w:r>
      <w:r>
        <w:rPr>
          <w:rFonts w:ascii="仿宋" w:eastAsia="仿宋" w:hAnsi="仿宋" w:hint="eastAsia"/>
          <w:sz w:val="32"/>
          <w:szCs w:val="32"/>
        </w:rPr>
        <w:t>3.61</w:t>
      </w:r>
      <w:r w:rsidRPr="00BF710D">
        <w:rPr>
          <w:rFonts w:ascii="仿宋" w:eastAsia="仿宋" w:hAnsi="仿宋" w:hint="eastAsia"/>
          <w:sz w:val="32"/>
          <w:szCs w:val="32"/>
        </w:rPr>
        <w:t>亿元，其中</w:t>
      </w:r>
      <w:r>
        <w:rPr>
          <w:rFonts w:ascii="仿宋" w:eastAsia="仿宋" w:hAnsi="仿宋" w:hint="eastAsia"/>
          <w:sz w:val="32"/>
          <w:szCs w:val="32"/>
        </w:rPr>
        <w:t>：</w:t>
      </w:r>
      <w:r w:rsidRPr="00BF710D">
        <w:rPr>
          <w:rFonts w:ascii="仿宋" w:eastAsia="仿宋" w:hAnsi="仿宋" w:hint="eastAsia"/>
          <w:sz w:val="32"/>
          <w:szCs w:val="32"/>
        </w:rPr>
        <w:t>城镇居民养老保险预算收入</w:t>
      </w:r>
      <w:r>
        <w:rPr>
          <w:rFonts w:ascii="仿宋" w:eastAsia="仿宋" w:hAnsi="仿宋" w:hint="eastAsia"/>
          <w:sz w:val="32"/>
          <w:szCs w:val="32"/>
        </w:rPr>
        <w:t>1.43</w:t>
      </w:r>
      <w:r w:rsidRPr="00BF710D">
        <w:rPr>
          <w:rFonts w:ascii="仿宋" w:eastAsia="仿宋" w:hAnsi="仿宋" w:hint="eastAsia"/>
          <w:sz w:val="32"/>
          <w:szCs w:val="32"/>
        </w:rPr>
        <w:t>亿元，机关事业单位养老保险预算收入2.</w:t>
      </w:r>
      <w:r>
        <w:rPr>
          <w:rFonts w:ascii="仿宋" w:eastAsia="仿宋" w:hAnsi="仿宋" w:hint="eastAsia"/>
          <w:sz w:val="32"/>
          <w:szCs w:val="32"/>
        </w:rPr>
        <w:t>18</w:t>
      </w:r>
      <w:r w:rsidRPr="00BF710D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74748" w:rsidRPr="00DD2280" w:rsidRDefault="00A74748" w:rsidP="00A74748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4154C3">
        <w:rPr>
          <w:rFonts w:ascii="仿宋" w:eastAsia="仿宋" w:hAnsi="仿宋" w:hint="eastAsia"/>
          <w:sz w:val="32"/>
          <w:szCs w:val="32"/>
        </w:rPr>
        <w:t>社保基金预算实行专收专支，2021年安排支出30941万元，其中：城镇居民养老保险待遇支出9577万元，机关事业养老保险</w:t>
      </w:r>
      <w:r>
        <w:rPr>
          <w:rFonts w:ascii="仿宋" w:eastAsia="仿宋" w:hAnsi="仿宋" w:hint="eastAsia"/>
          <w:sz w:val="32"/>
          <w:szCs w:val="32"/>
        </w:rPr>
        <w:t>待遇支出21364万元，不列支其他支出。</w:t>
      </w:r>
    </w:p>
    <w:p w:rsidR="00A74748" w:rsidRPr="00A74748" w:rsidRDefault="00A74748" w:rsidP="006321C1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7F48B5" w:rsidRPr="006321C1" w:rsidRDefault="007F48B5">
      <w:pPr>
        <w:jc w:val="left"/>
        <w:rPr>
          <w:rFonts w:asciiTheme="minorEastAsia" w:hAnsiTheme="minorEastAsia" w:cstheme="minorEastAsia"/>
          <w:sz w:val="32"/>
          <w:szCs w:val="32"/>
        </w:rPr>
      </w:pPr>
    </w:p>
    <w:sectPr w:rsidR="007F48B5" w:rsidRPr="006321C1" w:rsidSect="007F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44" w:rsidRDefault="009E6D44" w:rsidP="00DF3F4B">
      <w:r>
        <w:separator/>
      </w:r>
    </w:p>
  </w:endnote>
  <w:endnote w:type="continuationSeparator" w:id="0">
    <w:p w:rsidR="009E6D44" w:rsidRDefault="009E6D44" w:rsidP="00DF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44" w:rsidRDefault="009E6D44" w:rsidP="00DF3F4B">
      <w:r>
        <w:separator/>
      </w:r>
    </w:p>
  </w:footnote>
  <w:footnote w:type="continuationSeparator" w:id="0">
    <w:p w:rsidR="009E6D44" w:rsidRDefault="009E6D44" w:rsidP="00DF3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2010"/>
    <w:multiLevelType w:val="singleLevel"/>
    <w:tmpl w:val="2C2220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48B5"/>
    <w:rsid w:val="00087379"/>
    <w:rsid w:val="000B1202"/>
    <w:rsid w:val="002022B4"/>
    <w:rsid w:val="00250D9C"/>
    <w:rsid w:val="002C7183"/>
    <w:rsid w:val="003A367E"/>
    <w:rsid w:val="003D1887"/>
    <w:rsid w:val="00505E74"/>
    <w:rsid w:val="005A21CB"/>
    <w:rsid w:val="006321C1"/>
    <w:rsid w:val="0065279D"/>
    <w:rsid w:val="00675885"/>
    <w:rsid w:val="007C38A8"/>
    <w:rsid w:val="007F48B5"/>
    <w:rsid w:val="009E6D44"/>
    <w:rsid w:val="00A43139"/>
    <w:rsid w:val="00A74748"/>
    <w:rsid w:val="00B501AD"/>
    <w:rsid w:val="00C6526D"/>
    <w:rsid w:val="00C91912"/>
    <w:rsid w:val="00D444C1"/>
    <w:rsid w:val="00DF3F4B"/>
    <w:rsid w:val="00EE54D7"/>
    <w:rsid w:val="00F80FF2"/>
    <w:rsid w:val="07306A8E"/>
    <w:rsid w:val="09040A7A"/>
    <w:rsid w:val="1058775D"/>
    <w:rsid w:val="123F20F0"/>
    <w:rsid w:val="1C3F4AC7"/>
    <w:rsid w:val="340E1FAA"/>
    <w:rsid w:val="381A04F2"/>
    <w:rsid w:val="38383215"/>
    <w:rsid w:val="38797B8A"/>
    <w:rsid w:val="3BD74E15"/>
    <w:rsid w:val="412C3817"/>
    <w:rsid w:val="418D3EE5"/>
    <w:rsid w:val="49C62251"/>
    <w:rsid w:val="4BE379C8"/>
    <w:rsid w:val="59900481"/>
    <w:rsid w:val="5C20052A"/>
    <w:rsid w:val="64AB104F"/>
    <w:rsid w:val="6940777A"/>
    <w:rsid w:val="6946237C"/>
    <w:rsid w:val="6BCA6F1C"/>
    <w:rsid w:val="7820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8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F48B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F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3F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3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3F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6F0A0-D6BE-47CE-ABF5-5AADE0D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517</Words>
  <Characters>2948</Characters>
  <Application>Microsoft Office Word</Application>
  <DocSecurity>0</DocSecurity>
  <Lines>24</Lines>
  <Paragraphs>6</Paragraphs>
  <ScaleCrop>false</ScaleCrop>
  <Company>China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2021-03-17T03:13:00Z</cp:lastPrinted>
  <dcterms:created xsi:type="dcterms:W3CDTF">2014-10-29T12:08:00Z</dcterms:created>
  <dcterms:modified xsi:type="dcterms:W3CDTF">2021-09-13T09:37:00Z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