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360C42">
        <w:rPr>
          <w:rFonts w:ascii="黑体" w:eastAsia="黑体" w:hAnsi="黑体" w:cs="黑体" w:hint="eastAsia"/>
        </w:rPr>
        <w:t>13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E90598" w:rsidRDefault="00360C42" w:rsidP="00360C42">
      <w:pPr>
        <w:spacing w:line="58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钢筋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B11565" w:rsidRPr="00B11565" w:rsidRDefault="00B11565" w:rsidP="00B11565">
      <w:pPr>
        <w:spacing w:line="680" w:lineRule="exact"/>
        <w:ind w:firstLineChars="200" w:firstLine="640"/>
        <w:rPr>
          <w:rFonts w:ascii="仿宋_GB2312" w:eastAsia="仿宋_GB2312" w:hAnsi="仿宋" w:cs="仿宋_GB2312"/>
        </w:rPr>
      </w:pPr>
      <w:r w:rsidRPr="00B11565">
        <w:rPr>
          <w:rFonts w:ascii="仿宋_GB2312" w:eastAsia="仿宋_GB2312" w:hAnsi="仿宋" w:cs="仿宋_GB2312" w:hint="eastAsia"/>
        </w:rPr>
        <w:t>此次样品在西安、咸阳、渭南、汉中、安康、商洛等地区的生产及流通领域中抽取，共抽查生产及流通领域的标称生产企业20家，抽取样品50批次，经检验，合格样品50批次，样品批次合格率为100%。</w:t>
      </w:r>
    </w:p>
    <w:p w:rsidR="00B44516" w:rsidRPr="00B11565" w:rsidRDefault="00B44516" w:rsidP="00B11565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B11565" w:rsidRPr="00B11565">
        <w:rPr>
          <w:rFonts w:ascii="仿宋_GB2312" w:eastAsia="仿宋_GB2312" w:hAnsi="仿宋" w:cs="仿宋_GB2312" w:hint="eastAsia"/>
          <w:color w:val="000000"/>
          <w:kern w:val="0"/>
        </w:rPr>
        <w:t>GB 1499.1-2017</w:t>
      </w:r>
      <w:r w:rsidR="00B11565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B11565" w:rsidRPr="00B11565">
        <w:rPr>
          <w:rFonts w:ascii="仿宋_GB2312" w:eastAsia="仿宋_GB2312" w:hAnsi="仿宋" w:cs="仿宋_GB2312" w:hint="eastAsia"/>
          <w:color w:val="000000"/>
          <w:kern w:val="0"/>
        </w:rPr>
        <w:t>GB 1499.2-2018</w:t>
      </w:r>
      <w:r w:rsidR="00B11565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B11565" w:rsidRPr="00B11565">
        <w:rPr>
          <w:rFonts w:ascii="仿宋_GB2312" w:eastAsia="仿宋_GB2312" w:hAnsi="仿宋" w:cs="仿宋_GB2312" w:hint="eastAsia"/>
          <w:color w:val="000000"/>
          <w:kern w:val="0"/>
        </w:rPr>
        <w:t>GB 13788-2017</w:t>
      </w:r>
      <w:r w:rsidR="00B11565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B11565" w:rsidRPr="00B11565">
        <w:rPr>
          <w:rFonts w:ascii="仿宋_GB2312" w:eastAsia="仿宋_GB2312" w:hAnsi="仿宋" w:cs="仿宋_GB2312" w:hint="eastAsia"/>
          <w:color w:val="000000"/>
          <w:kern w:val="0"/>
        </w:rPr>
        <w:t>GB/T 232-2010</w:t>
      </w:r>
      <w:r w:rsidR="00B11565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B11565" w:rsidRPr="00B11565">
        <w:rPr>
          <w:rFonts w:ascii="仿宋_GB2312" w:eastAsia="仿宋_GB2312" w:hAnsi="仿宋" w:cs="仿宋_GB2312" w:hint="eastAsia"/>
          <w:color w:val="000000"/>
          <w:kern w:val="0"/>
        </w:rPr>
        <w:t>GB/T 21839-2008</w:t>
      </w:r>
      <w:r w:rsidR="00B11565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B11565" w:rsidRPr="00B11565">
        <w:rPr>
          <w:rFonts w:ascii="仿宋_GB2312" w:eastAsia="仿宋_GB2312" w:hAnsi="仿宋" w:cs="仿宋_GB2312" w:hint="eastAsia"/>
          <w:color w:val="000000"/>
          <w:kern w:val="0"/>
        </w:rPr>
        <w:t>GB/T 28900-2012</w:t>
      </w:r>
      <w:r w:rsidR="00B11565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B11565" w:rsidRPr="00B11565">
        <w:rPr>
          <w:rFonts w:ascii="仿宋_GB2312" w:eastAsia="仿宋_GB2312" w:hAnsi="仿宋" w:cs="仿宋_GB2312" w:hint="eastAsia"/>
          <w:color w:val="000000"/>
          <w:kern w:val="0"/>
        </w:rPr>
        <w:t>GB/T 4336-2002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B11565" w:rsidRPr="00B11565">
        <w:rPr>
          <w:rFonts w:ascii="仿宋_GB2312" w:eastAsia="仿宋_GB2312" w:hAnsi="宋体" w:cs="仿宋_GB2312" w:hint="eastAsia"/>
        </w:rPr>
        <w:t>钢筋</w:t>
      </w:r>
      <w:r>
        <w:rPr>
          <w:rFonts w:ascii="仿宋_GB2312" w:eastAsia="仿宋_GB2312" w:hAnsi="宋体" w:cs="仿宋_GB2312" w:hint="eastAsia"/>
        </w:rPr>
        <w:t>的</w:t>
      </w:r>
      <w:r w:rsidR="00B11565" w:rsidRPr="00B11565">
        <w:rPr>
          <w:rFonts w:ascii="仿宋_GB2312" w:eastAsia="仿宋_GB2312" w:hAnsi="宋体" w:cs="仿宋_GB2312" w:hint="eastAsia"/>
        </w:rPr>
        <w:t>力学性能</w:t>
      </w:r>
      <w:r w:rsidR="00B11565">
        <w:rPr>
          <w:rFonts w:ascii="仿宋_GB2312" w:eastAsia="仿宋_GB2312" w:hAnsi="宋体" w:cs="仿宋_GB2312" w:hint="eastAsia"/>
        </w:rPr>
        <w:t>、</w:t>
      </w:r>
      <w:r w:rsidR="00B11565" w:rsidRPr="00B11565">
        <w:rPr>
          <w:rFonts w:ascii="仿宋_GB2312" w:eastAsia="仿宋_GB2312" w:hAnsi="宋体" w:cs="仿宋_GB2312" w:hint="eastAsia"/>
        </w:rPr>
        <w:t>工艺性能</w:t>
      </w:r>
      <w:r w:rsidR="00B11565">
        <w:rPr>
          <w:rFonts w:ascii="仿宋_GB2312" w:eastAsia="仿宋_GB2312" w:hAnsi="宋体" w:cs="仿宋_GB2312" w:hint="eastAsia"/>
        </w:rPr>
        <w:t>、</w:t>
      </w:r>
      <w:r w:rsidR="00B11565" w:rsidRPr="00B11565">
        <w:rPr>
          <w:rFonts w:ascii="仿宋_GB2312" w:eastAsia="仿宋_GB2312" w:hAnsi="宋体" w:cs="仿宋_GB2312" w:hint="eastAsia"/>
        </w:rPr>
        <w:t>化学成分</w:t>
      </w:r>
      <w:r w:rsidR="00B11565">
        <w:rPr>
          <w:rFonts w:ascii="仿宋_GB2312" w:eastAsia="仿宋_GB2312" w:hAnsi="宋体" w:cs="仿宋_GB2312" w:hint="eastAsia"/>
        </w:rPr>
        <w:t>、</w:t>
      </w:r>
      <w:r w:rsidR="00B11565" w:rsidRPr="00B11565">
        <w:rPr>
          <w:rFonts w:ascii="仿宋_GB2312" w:eastAsia="仿宋_GB2312" w:hAnsi="宋体" w:cs="仿宋_GB2312" w:hint="eastAsia"/>
        </w:rPr>
        <w:t>尺寸</w:t>
      </w:r>
      <w:r w:rsidR="00B11565">
        <w:rPr>
          <w:rFonts w:ascii="仿宋_GB2312" w:eastAsia="仿宋_GB2312" w:hAnsi="宋体" w:cs="仿宋_GB2312" w:hint="eastAsia"/>
        </w:rPr>
        <w:t>、</w:t>
      </w:r>
      <w:r w:rsidR="00B11565" w:rsidRPr="00B11565">
        <w:rPr>
          <w:rFonts w:ascii="仿宋_GB2312" w:eastAsia="仿宋_GB2312" w:hAnsi="宋体" w:cs="仿宋_GB2312"/>
        </w:rPr>
        <w:t>重量偏差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499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1072"/>
        <w:gridCol w:w="1709"/>
        <w:gridCol w:w="2918"/>
        <w:gridCol w:w="1865"/>
        <w:gridCol w:w="1315"/>
        <w:gridCol w:w="1206"/>
        <w:gridCol w:w="1938"/>
        <w:gridCol w:w="1575"/>
      </w:tblGrid>
      <w:tr w:rsidR="00B44516" w:rsidRPr="007D4B26" w:rsidTr="00777436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B11565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B11565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钢筋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442282" w:rsidRPr="00CE62C2" w:rsidTr="00B11565">
        <w:trPr>
          <w:trHeight w:val="60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777436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标称</w:t>
            </w:r>
            <w:r w:rsidR="00442282"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5B535F" w:rsidRPr="007D4B26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冷轧带肋钢筋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2019-1-10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陕西东岭物资有限责任公司西安分公司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陕西东岭物资有限责任公司西安分公司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东岭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φ6.0（CRB550)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7D4B26" w:rsidTr="00B11565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冷轧带肋钢筋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2019-2-26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陕西东岭物资有限责任公司西安分公司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陕西东岭物资有限责任公司西安分公司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东岭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φ7.0（CRB550)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7D4B26" w:rsidTr="00B11565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冷轧带肋钢筋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陕西东岭物资有限责任公司西安分公司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陕西东岭物资有限责任公司西安分公司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东岭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φ10（CRB550)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7D4B26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2018-6-24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三原昌鑫钢铁制品有限公司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三原昌鑫钢铁制品有限公司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昌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φ8（HRB400E)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7D4B26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2018-6-20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三原昌鑫钢铁制品有限公司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三原昌鑫钢铁制品有限公司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昌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φ12（HRB500E)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2018-6-24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三原昌鑫钢铁制品有限公司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三原昌鑫钢铁制品有限公司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昌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φ25（HRB500E)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57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热轧光圆钢筋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2018-6-18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三原昌鑫钢铁制品有限公司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三原昌鑫钢铁制品有限公司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昌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φ10（HPB300)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57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陕西华鑫特种钢铁集团有限公司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陕西华鑫特种钢铁集团有限公司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HG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Φ16（HRB400E）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57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2019-4-6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陕西华鑫特种钢铁集团有限公司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陕西华鑫特种钢铁集团有限公司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HG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Φ18（HRB400E）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21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2019-4-6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陕西华鑫特种钢铁集团有限公司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陕西华鑫特种钢铁集团有限公司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HG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Φ22（HRB400E）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2019-3-30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陕西华鑫特种钢铁集团有限公司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陕西华鑫特种钢铁集团有限公司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HG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Φ25（HRB400E）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2019-1-9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陕西鑫辉钢铁有限公司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陕西鑫辉钢铁有限公司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辉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Φ12（HRB400E）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陕西雄治物资有限责任公司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山西建龙钢铁有限公司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建龙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Φ14（HRB400E）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2019-1-21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陕西雄治物资有限责任公司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山西建龙钢铁有限公司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建龙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Φ8（HRB400E）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2019-3-7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陕西略阳钢铁有限责任公司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陕西略阳钢铁有限责任公司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略钢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Φ16（HRB400E）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2019-4-17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陕西略阳钢铁有限责任公司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陕西略阳钢铁有限责任公司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略钢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Φ20（HRB400E）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2019-4-16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汉中钢铁有限责任公司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汉中钢铁有限责任公司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禹龙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Φ16（HRB400E）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汉中钢铁有限责任公司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汉中钢铁有限责任公司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禹龙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Φ25（HRB400E）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2019-4-16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汉中钢铁有限责任公司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汉中钢铁有限责任公司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禹龙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Φ12（HRB400E）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热轧光圆钢筋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2019-4-8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汉中钢铁有限责任公司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汉中钢铁有限责任公司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禹龙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Φ10（HPB300）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2019-1-26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山西立恒钢铁集团股份有限公司西安红旗库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山西立恒钢铁集团股份有限公司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立恒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Φ22（HRB400E）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855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2019-2-5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山西立恒钢铁集团股份有限公司西安红旗库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山西立恒钢铁集团股份有限公司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立恒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Φ18（HRB400E）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冷轧带肋钢筋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安康市华信物资有限责任公司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安康市华信物资有限责任公司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陕西省安康市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Φ7（CRB550）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冷轧带肋钢筋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2019-3-27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安康市华信物资有限责任公司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安康市华信物资有限责任公司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陕西省安康市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Φ9（CRB550）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2019-4-19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柞水同兴轧钢有限公司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柞水同兴轧钢有限公司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商洛市</w:t>
            </w:r>
            <w:proofErr w:type="gram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禹龙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Φ12（HRB400E）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带肋钢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陕西龙门钢铁有限责任公司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陕西龙门钢铁有限责任公司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陕西省韩城市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YL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Φ8（HRB400E）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2019-4-8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陕西龙门钢铁有限责任公司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陕西龙门钢铁有限责任公司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陕西省韩城市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YL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Φ16（HRB400E）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2019-4-9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陕西龙门钢铁有限责任公司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陕西龙门钢铁有限责任公司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陕西省韩城市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YL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Φ20（HRB400E）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陕西龙门钢铁有限责任公司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陕西龙门钢铁有限责任公司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陕西省韩城市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YL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Φ25（HRB400E）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2019-4-8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韩城同兴冶金有限责任公司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韩城同兴冶金有限责任公司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陕西省韩城市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YL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φ22（HRB400E)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陕西丰义实业有限公司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陕西丰义实业有限公司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陕西省韩城市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YL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φ12（HRB400E)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2019-3-22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富平轧钢有限公司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富平轧钢有限公司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YL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Φ12（HRB400E）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2019-3-25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富平轧钢有限公司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富平轧钢有限公司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YL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Φ14（HRB400E）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冷轧带肋钢筋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西安进兴工贸有限公司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西安进兴工贸有限公司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Φ8（CRB550）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冷轧带肋钢筋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西安进兴工贸有限公司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西安进兴工贸有限公司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Φ10（CRB550）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热轧光圆钢筋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2018-6-18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三原昌鑫钢铁制品有限公司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三原昌鑫钢铁制品有限公司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昌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φ8（HPB300)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汉中钢铁有限责任公司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陕钢集团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汉中钢铁有限责任公司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陕西省汉中市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禹龙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Φ22（HRB500E）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2018-10-7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晋城福盛钢铁有限公司西安办事处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晋城福盛钢铁有限公司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晋钢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Φ14 (HRB400E)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2018-10-12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晋城福盛钢铁有限公司西安办事处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晋城福盛钢铁有限公司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晋钢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Φ12(HRB400E)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2018-10-22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钢联物联网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有限公司西安东大现代物流库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襄汾县新金山特钢有限公司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新金山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Φ22（HRB400E）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2019-2-26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钢联物联网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有限公司西安东大现代物流库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襄汾县新金山特钢有限公司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新金山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Φ20（HRB400E）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2018-12-14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钢联物联网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有限公司西安东大现代物流库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酒钢集团榆中钢铁有限责任公司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酒钢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Φ20（HRB400E）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2019-1-10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钢联物联网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有限公司西安东大现代物流库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酒钢集团榆中钢铁有限责任公司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甘肃省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酒钢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Φ25（HRB400E）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2019-4-18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钢联物联网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有限公司西安东大现代物流库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山西建邦集团山西通才工贸有限公司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建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Φ25（HRB400E）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2019-4-5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上海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钢联物联网</w:t>
            </w:r>
            <w:proofErr w:type="gramEnd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有限公司西安东大现代物流库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山西建邦集团山西通才工贸有限公司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建</w:t>
            </w: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邦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Φ20（HRB400E）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2018-12-24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陕西盛兴金属材料有限公司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首钢长治钢铁有限公司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首钢长治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Φ18mm (HRB400E)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2018-12-27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陕西盛兴金属材料有限公司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首钢长治钢铁有限公司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首钢长治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Φ16mm (HRB400E)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CE62C2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热轧带肋钢筋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2019-1-4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陕西耿飞新能源科技有限公司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山西宏钢铁集团有限公司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山西省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耿龙</w:t>
            </w:r>
            <w:proofErr w:type="gram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Φ8（HRB400E）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冷轧带肋钢筋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2019-4-23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陕西华宇钢筋焊网有限公司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陕西华宇钢筋焊网有限公司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Φ10（CRB500）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5B535F" w:rsidRPr="00CE62C2" w:rsidTr="00B11565">
        <w:trPr>
          <w:trHeight w:val="1140"/>
          <w:jc w:val="center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Default="005B535F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冷轧带肋钢筋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2019-4-25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陕西华宇钢筋焊网有限公司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陕西华宇钢筋焊网有限公司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5B535F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5B535F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Φ12（CRB500）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5F" w:rsidRPr="00BC2D13" w:rsidRDefault="005B535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BC2D13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</w:tbl>
    <w:p w:rsidR="00B44516" w:rsidRPr="00B11565" w:rsidRDefault="00B44516" w:rsidP="00B11565">
      <w:pPr>
        <w:rPr>
          <w:rFonts w:ascii="仿宋_GB2312" w:eastAsia="仿宋_GB2312" w:hAnsi="宋体" w:cs="仿宋_GB2312"/>
          <w:color w:val="000000"/>
          <w:sz w:val="24"/>
          <w:szCs w:val="24"/>
        </w:rPr>
      </w:pPr>
      <w:bookmarkStart w:id="0" w:name="_GoBack"/>
      <w:bookmarkEnd w:id="0"/>
    </w:p>
    <w:sectPr w:rsidR="00B44516" w:rsidRPr="00B11565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41" w:rsidRDefault="00407041" w:rsidP="009F180E">
      <w:r>
        <w:separator/>
      </w:r>
    </w:p>
  </w:endnote>
  <w:endnote w:type="continuationSeparator" w:id="0">
    <w:p w:rsidR="00407041" w:rsidRDefault="00407041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41" w:rsidRDefault="00407041" w:rsidP="009F180E">
      <w:r>
        <w:separator/>
      </w:r>
    </w:p>
  </w:footnote>
  <w:footnote w:type="continuationSeparator" w:id="0">
    <w:p w:rsidR="00407041" w:rsidRDefault="00407041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3703"/>
    <w:rsid w:val="00005CE8"/>
    <w:rsid w:val="00017899"/>
    <w:rsid w:val="00025C62"/>
    <w:rsid w:val="00085D70"/>
    <w:rsid w:val="000B0392"/>
    <w:rsid w:val="00110883"/>
    <w:rsid w:val="0016440D"/>
    <w:rsid w:val="00171D9B"/>
    <w:rsid w:val="001B7677"/>
    <w:rsid w:val="001D176F"/>
    <w:rsid w:val="002531CB"/>
    <w:rsid w:val="0025677E"/>
    <w:rsid w:val="00281F9F"/>
    <w:rsid w:val="002C34B5"/>
    <w:rsid w:val="002D0EFD"/>
    <w:rsid w:val="002E650F"/>
    <w:rsid w:val="00303131"/>
    <w:rsid w:val="00360C42"/>
    <w:rsid w:val="003A53C5"/>
    <w:rsid w:val="003A6709"/>
    <w:rsid w:val="00407041"/>
    <w:rsid w:val="00417EEB"/>
    <w:rsid w:val="00442282"/>
    <w:rsid w:val="00453B87"/>
    <w:rsid w:val="00453ED5"/>
    <w:rsid w:val="00471E70"/>
    <w:rsid w:val="00481D13"/>
    <w:rsid w:val="00484180"/>
    <w:rsid w:val="004D2380"/>
    <w:rsid w:val="004D4730"/>
    <w:rsid w:val="00513EFC"/>
    <w:rsid w:val="0051604B"/>
    <w:rsid w:val="00530E27"/>
    <w:rsid w:val="00562A67"/>
    <w:rsid w:val="00592879"/>
    <w:rsid w:val="005B535F"/>
    <w:rsid w:val="006E1C8D"/>
    <w:rsid w:val="006F1DEA"/>
    <w:rsid w:val="00726217"/>
    <w:rsid w:val="007350AE"/>
    <w:rsid w:val="0074677E"/>
    <w:rsid w:val="00777436"/>
    <w:rsid w:val="0078142F"/>
    <w:rsid w:val="007B6C26"/>
    <w:rsid w:val="007D4B26"/>
    <w:rsid w:val="007E7409"/>
    <w:rsid w:val="00827193"/>
    <w:rsid w:val="0086201A"/>
    <w:rsid w:val="00873ADB"/>
    <w:rsid w:val="008870D6"/>
    <w:rsid w:val="008A7D8F"/>
    <w:rsid w:val="009170F0"/>
    <w:rsid w:val="009D0BD1"/>
    <w:rsid w:val="009F180E"/>
    <w:rsid w:val="009F6CA6"/>
    <w:rsid w:val="00A03D47"/>
    <w:rsid w:val="00A47648"/>
    <w:rsid w:val="00A71D8C"/>
    <w:rsid w:val="00AA686E"/>
    <w:rsid w:val="00AD7F8C"/>
    <w:rsid w:val="00AE53DF"/>
    <w:rsid w:val="00B11565"/>
    <w:rsid w:val="00B17A7D"/>
    <w:rsid w:val="00B41345"/>
    <w:rsid w:val="00B43462"/>
    <w:rsid w:val="00B441BD"/>
    <w:rsid w:val="00B44516"/>
    <w:rsid w:val="00B77EEF"/>
    <w:rsid w:val="00B912B5"/>
    <w:rsid w:val="00BC2D13"/>
    <w:rsid w:val="00BF1A1B"/>
    <w:rsid w:val="00C31904"/>
    <w:rsid w:val="00C41B69"/>
    <w:rsid w:val="00CD7984"/>
    <w:rsid w:val="00CE62C2"/>
    <w:rsid w:val="00D52798"/>
    <w:rsid w:val="00DA6A1A"/>
    <w:rsid w:val="00E2627C"/>
    <w:rsid w:val="00E511A8"/>
    <w:rsid w:val="00E83ABF"/>
    <w:rsid w:val="00E90598"/>
    <w:rsid w:val="00E9573C"/>
    <w:rsid w:val="00E97F72"/>
    <w:rsid w:val="00EC4A92"/>
    <w:rsid w:val="00ED1D3C"/>
    <w:rsid w:val="00EE45AC"/>
    <w:rsid w:val="00F009AB"/>
    <w:rsid w:val="00F36232"/>
    <w:rsid w:val="00F5261D"/>
    <w:rsid w:val="00F539ED"/>
    <w:rsid w:val="00F95AF6"/>
    <w:rsid w:val="00FB3DEC"/>
    <w:rsid w:val="00FD79C1"/>
    <w:rsid w:val="00FE7E49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727</Words>
  <Characters>4144</Characters>
  <Application>Microsoft Office Word</Application>
  <DocSecurity>0</DocSecurity>
  <Lines>34</Lines>
  <Paragraphs>9</Paragraphs>
  <ScaleCrop>false</ScaleCrop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71</cp:revision>
  <cp:lastPrinted>2019-06-26T01:58:00Z</cp:lastPrinted>
  <dcterms:created xsi:type="dcterms:W3CDTF">2018-12-18T00:59:00Z</dcterms:created>
  <dcterms:modified xsi:type="dcterms:W3CDTF">2019-07-22T02:29:00Z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